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DA910" w14:textId="36045B07" w:rsidR="008C38D4" w:rsidRPr="007565FB" w:rsidRDefault="008C38D4" w:rsidP="008C38D4">
      <w:pPr>
        <w:pStyle w:val="Rubrik1"/>
        <w:rPr>
          <w:i/>
          <w:iCs/>
          <w:color w:val="FF0000"/>
          <w:sz w:val="28"/>
          <w:szCs w:val="28"/>
        </w:rPr>
      </w:pPr>
      <w:r w:rsidRPr="007565FB">
        <w:rPr>
          <w:i/>
          <w:iCs/>
          <w:color w:val="FF0000"/>
          <w:sz w:val="28"/>
          <w:szCs w:val="28"/>
        </w:rPr>
        <w:t xml:space="preserve">Förslag till vägledningstext: </w:t>
      </w:r>
    </w:p>
    <w:p w14:paraId="0A7B7EE9" w14:textId="77777777" w:rsidR="00286409" w:rsidRDefault="00286409" w:rsidP="00286409">
      <w:pPr>
        <w:pStyle w:val="Rubrik1"/>
        <w:shd w:val="clear" w:color="auto" w:fill="F9F9F9"/>
        <w:spacing w:before="315" w:after="158"/>
        <w:rPr>
          <w:rFonts w:ascii="Source Sans Pro" w:hAnsi="Source Sans Pro"/>
          <w:color w:val="333333"/>
        </w:rPr>
      </w:pPr>
      <w:r>
        <w:rPr>
          <w:rFonts w:ascii="Source Sans Pro" w:hAnsi="Source Sans Pro"/>
          <w:b/>
          <w:bCs/>
          <w:color w:val="333333"/>
        </w:rPr>
        <w:t>Obligatoriskt att informera om</w:t>
      </w:r>
    </w:p>
    <w:p w14:paraId="3EC067F1" w14:textId="77777777" w:rsidR="00286409" w:rsidRDefault="00286409" w:rsidP="00286409">
      <w:pPr>
        <w:shd w:val="clear" w:color="auto" w:fill="F9F9F9"/>
        <w:rPr>
          <w:rFonts w:ascii="Source Sans Pro" w:hAnsi="Source Sans Pro"/>
          <w:color w:val="333333"/>
          <w:sz w:val="23"/>
          <w:szCs w:val="23"/>
        </w:rPr>
      </w:pPr>
      <w:r>
        <w:rPr>
          <w:rFonts w:ascii="Source Sans Pro" w:hAnsi="Source Sans Pro"/>
          <w:color w:val="333333"/>
          <w:sz w:val="23"/>
          <w:szCs w:val="23"/>
        </w:rPr>
        <w:t>Här ger Livsmedelsverket vägledning om hur kraven i lagstiftningen kan uppnås. Vägledningen är inte bindande och utesluter inte andra sätt att uppfylla kraven.</w:t>
      </w:r>
    </w:p>
    <w:p w14:paraId="76606456" w14:textId="1C39BBE3" w:rsidR="00286409" w:rsidRDefault="00630C25" w:rsidP="00286409">
      <w:pPr>
        <w:pStyle w:val="ingress"/>
        <w:shd w:val="clear" w:color="auto" w:fill="F9F9F9"/>
        <w:spacing w:before="0" w:beforeAutospacing="0" w:after="158" w:afterAutospacing="0"/>
        <w:rPr>
          <w:rFonts w:ascii="Source Sans Pro" w:hAnsi="Source Sans Pro"/>
          <w:color w:val="333333"/>
        </w:rPr>
      </w:pPr>
      <w:r>
        <w:rPr>
          <w:rFonts w:ascii="Source Sans Pro" w:hAnsi="Source Sans Pro"/>
          <w:color w:val="333333"/>
        </w:rPr>
        <w:t>Ta del av</w:t>
      </w:r>
      <w:r w:rsidR="00286409">
        <w:rPr>
          <w:rFonts w:ascii="Source Sans Pro" w:hAnsi="Source Sans Pro"/>
          <w:color w:val="333333"/>
        </w:rPr>
        <w:t xml:space="preserve"> vilka uppgifter som är obligatoriska att informera om för livsmedel som inte är färdigförpackade.</w:t>
      </w:r>
    </w:p>
    <w:p w14:paraId="6AF624A3" w14:textId="77777777" w:rsidR="00286409" w:rsidRDefault="009B41C2" w:rsidP="00286409">
      <w:pPr>
        <w:pStyle w:val="Normalwebb"/>
        <w:shd w:val="clear" w:color="auto" w:fill="FFFFFF"/>
        <w:spacing w:before="0" w:beforeAutospacing="0" w:after="0" w:afterAutospacing="0"/>
        <w:rPr>
          <w:rStyle w:val="Hyperlnk"/>
          <w:rFonts w:ascii="Source Sans Pro" w:hAnsi="Source Sans Pro"/>
          <w:color w:val="0073CA"/>
          <w:sz w:val="23"/>
          <w:szCs w:val="23"/>
        </w:rPr>
      </w:pPr>
      <w:hyperlink r:id="rId10" w:anchor="nationella-regler" w:history="1">
        <w:r w:rsidR="00286409">
          <w:rPr>
            <w:rStyle w:val="Hyperlnk"/>
            <w:rFonts w:ascii="Source Sans Pro" w:hAnsi="Source Sans Pro"/>
            <w:color w:val="0073CA"/>
            <w:sz w:val="23"/>
            <w:szCs w:val="23"/>
          </w:rPr>
          <w:t>Nationella regler</w:t>
        </w:r>
      </w:hyperlink>
      <w:r w:rsidR="00286409">
        <w:rPr>
          <w:rFonts w:ascii="Source Sans Pro" w:hAnsi="Source Sans Pro"/>
          <w:color w:val="333333"/>
          <w:sz w:val="23"/>
          <w:szCs w:val="23"/>
        </w:rPr>
        <w:br/>
      </w:r>
      <w:hyperlink r:id="rId11" w:anchor="uppgifter-om-livsmedel-som-inte-auml-r-f-auml-rdigf-ouml-rpackade" w:history="1">
        <w:r w:rsidR="00286409">
          <w:rPr>
            <w:rStyle w:val="Hyperlnk"/>
            <w:rFonts w:ascii="Source Sans Pro" w:hAnsi="Source Sans Pro"/>
            <w:color w:val="0073CA"/>
            <w:sz w:val="23"/>
            <w:szCs w:val="23"/>
          </w:rPr>
          <w:t>Uppgifter om livsmedel som inte är färdigförpackade</w:t>
        </w:r>
      </w:hyperlink>
      <w:r w:rsidR="00286409">
        <w:rPr>
          <w:rFonts w:ascii="Source Sans Pro" w:hAnsi="Source Sans Pro"/>
          <w:color w:val="333333"/>
          <w:sz w:val="23"/>
          <w:szCs w:val="23"/>
        </w:rPr>
        <w:br/>
      </w:r>
      <w:hyperlink r:id="rId12" w:anchor="hur-uppgifterna-f-aring-r-l-auml-mnas" w:history="1">
        <w:r w:rsidR="00286409">
          <w:rPr>
            <w:rStyle w:val="Hyperlnk"/>
            <w:rFonts w:ascii="Source Sans Pro" w:hAnsi="Source Sans Pro"/>
            <w:color w:val="0073CA"/>
            <w:sz w:val="23"/>
            <w:szCs w:val="23"/>
          </w:rPr>
          <w:t>Hur uppgifterna får lämnas</w:t>
        </w:r>
      </w:hyperlink>
      <w:r w:rsidR="00286409">
        <w:rPr>
          <w:rFonts w:ascii="Source Sans Pro" w:hAnsi="Source Sans Pro"/>
          <w:color w:val="333333"/>
          <w:sz w:val="23"/>
          <w:szCs w:val="23"/>
        </w:rPr>
        <w:br/>
      </w:r>
      <w:hyperlink r:id="rId13" w:anchor="styckat-n-ouml-tk-ouml-tt-som-inte-auml-r-f-auml-rdigf-ouml-rpackat" w:history="1">
        <w:r w:rsidR="00286409">
          <w:rPr>
            <w:rStyle w:val="Hyperlnk"/>
            <w:rFonts w:ascii="Source Sans Pro" w:hAnsi="Source Sans Pro"/>
            <w:color w:val="0073CA"/>
            <w:sz w:val="23"/>
            <w:szCs w:val="23"/>
          </w:rPr>
          <w:t>Styckat nötkött som inte är färdigförpackat</w:t>
        </w:r>
      </w:hyperlink>
      <w:r w:rsidR="00286409">
        <w:rPr>
          <w:rFonts w:ascii="Source Sans Pro" w:hAnsi="Source Sans Pro"/>
          <w:color w:val="333333"/>
          <w:sz w:val="23"/>
          <w:szCs w:val="23"/>
        </w:rPr>
        <w:br/>
      </w:r>
      <w:hyperlink r:id="rId14" w:anchor="styckat-k-ouml-tt-fr-aring-n-svin-f-aring-r-get-och-fj-auml-derf-auml-som-inte-auml-r-f-auml-rdigf-ouml-rpackat" w:history="1">
        <w:r w:rsidR="00286409">
          <w:rPr>
            <w:rStyle w:val="Hyperlnk"/>
            <w:rFonts w:ascii="Source Sans Pro" w:hAnsi="Source Sans Pro"/>
            <w:color w:val="0073CA"/>
            <w:sz w:val="23"/>
            <w:szCs w:val="23"/>
          </w:rPr>
          <w:t>Styckat kött från svin, får, get och fjäderfä som inte är färdigförpackat</w:t>
        </w:r>
      </w:hyperlink>
    </w:p>
    <w:p w14:paraId="4B04FD19" w14:textId="095C9FFD" w:rsidR="00D950C6" w:rsidRPr="00B53A49" w:rsidRDefault="00B53A49" w:rsidP="00286409">
      <w:pPr>
        <w:pStyle w:val="Normalwebb"/>
        <w:shd w:val="clear" w:color="auto" w:fill="FFFFFF"/>
        <w:spacing w:before="0" w:beforeAutospacing="0" w:after="0" w:afterAutospacing="0"/>
        <w:rPr>
          <w:rFonts w:ascii="Source Sans Pro" w:hAnsi="Source Sans Pro"/>
          <w:color w:val="FF0000"/>
          <w:sz w:val="23"/>
          <w:szCs w:val="23"/>
          <w:u w:val="single"/>
        </w:rPr>
      </w:pPr>
      <w:bookmarkStart w:id="0" w:name="_Hlk178667789"/>
      <w:r w:rsidRPr="00B53A49">
        <w:rPr>
          <w:rFonts w:ascii="Source Sans Pro" w:hAnsi="Source Sans Pro"/>
          <w:color w:val="FF0000"/>
          <w:sz w:val="23"/>
          <w:szCs w:val="23"/>
          <w:u w:val="single"/>
        </w:rPr>
        <w:t>Kött som används som en ingrediens på restauranger och i annan storhushållsverksamhet</w:t>
      </w:r>
    </w:p>
    <w:bookmarkEnd w:id="0"/>
    <w:p w14:paraId="7FE8628B" w14:textId="77777777" w:rsidR="00286409" w:rsidRDefault="00286409" w:rsidP="00286409">
      <w:pPr>
        <w:pStyle w:val="Rubrik2"/>
        <w:shd w:val="clear" w:color="auto" w:fill="F9F9F9"/>
        <w:spacing w:before="315" w:after="158"/>
        <w:rPr>
          <w:rFonts w:ascii="Source Sans Pro" w:hAnsi="Source Sans Pro"/>
          <w:color w:val="000000"/>
          <w:sz w:val="36"/>
          <w:szCs w:val="36"/>
        </w:rPr>
      </w:pPr>
      <w:r>
        <w:rPr>
          <w:rFonts w:ascii="Source Sans Pro" w:hAnsi="Source Sans Pro"/>
          <w:b/>
          <w:bCs/>
          <w:color w:val="000000"/>
        </w:rPr>
        <w:t>Nationella regler</w:t>
      </w:r>
    </w:p>
    <w:p w14:paraId="37774A43" w14:textId="2C028BD8" w:rsidR="00B51716" w:rsidRDefault="00286409" w:rsidP="00286409">
      <w:pPr>
        <w:pStyle w:val="Normalwebb"/>
        <w:shd w:val="clear" w:color="auto" w:fill="F9F9F9"/>
        <w:spacing w:before="0" w:beforeAutospacing="0" w:after="158" w:afterAutospacing="0"/>
        <w:rPr>
          <w:rFonts w:ascii="Source Sans Pro" w:hAnsi="Source Sans Pro"/>
          <w:color w:val="333333"/>
        </w:rPr>
      </w:pPr>
      <w:r>
        <w:rPr>
          <w:rFonts w:ascii="Source Sans Pro" w:hAnsi="Source Sans Pro"/>
          <w:color w:val="333333"/>
        </w:rPr>
        <w:t>Livsmedelsverket har tagit fram nationella regler om livsmedel som inte är färdigförpackade. Reglerna finns i 8–11</w:t>
      </w:r>
      <w:r w:rsidR="003A5064">
        <w:rPr>
          <w:rFonts w:ascii="Source Sans Pro" w:hAnsi="Source Sans Pro"/>
          <w:color w:val="333333"/>
        </w:rPr>
        <w:t xml:space="preserve"> </w:t>
      </w:r>
      <w:r w:rsidR="003A5064" w:rsidRPr="001136A0">
        <w:rPr>
          <w:rFonts w:ascii="Source Sans Pro" w:hAnsi="Source Sans Pro"/>
          <w:color w:val="FF0000"/>
        </w:rPr>
        <w:t>c</w:t>
      </w:r>
      <w:r>
        <w:rPr>
          <w:rFonts w:ascii="Source Sans Pro" w:hAnsi="Source Sans Pro"/>
          <w:color w:val="333333"/>
        </w:rPr>
        <w:t xml:space="preserve"> §§ LIVSFS 2014:4. </w:t>
      </w:r>
      <w:r w:rsidR="00AC7DC2">
        <w:rPr>
          <w:rFonts w:ascii="Source Sans Pro" w:hAnsi="Source Sans Pro"/>
          <w:color w:val="FF0000"/>
        </w:rPr>
        <w:t>D</w:t>
      </w:r>
      <w:r w:rsidR="00B51716" w:rsidRPr="00B64E16">
        <w:rPr>
          <w:rFonts w:ascii="Source Sans Pro" w:hAnsi="Source Sans Pro"/>
          <w:color w:val="FF0000"/>
        </w:rPr>
        <w:t>en 1 januari 2025 införs nya nationella regler om information om ursprungsland för kött som använ</w:t>
      </w:r>
      <w:r w:rsidR="000843FE" w:rsidRPr="00B64E16">
        <w:rPr>
          <w:rFonts w:ascii="Source Sans Pro" w:hAnsi="Source Sans Pro"/>
          <w:color w:val="FF0000"/>
        </w:rPr>
        <w:t>d</w:t>
      </w:r>
      <w:r w:rsidR="00B51716" w:rsidRPr="00B64E16">
        <w:rPr>
          <w:rFonts w:ascii="Source Sans Pro" w:hAnsi="Source Sans Pro"/>
          <w:color w:val="FF0000"/>
        </w:rPr>
        <w:t xml:space="preserve">s som ingrediens i ett livsmedel </w:t>
      </w:r>
      <w:r w:rsidR="008E6358" w:rsidRPr="00B64E16">
        <w:rPr>
          <w:rFonts w:ascii="Source Sans Pro" w:hAnsi="Source Sans Pro"/>
          <w:color w:val="FF0000"/>
        </w:rPr>
        <w:t xml:space="preserve">på restaurang och </w:t>
      </w:r>
      <w:r w:rsidR="00B51716" w:rsidRPr="00B64E16">
        <w:rPr>
          <w:rFonts w:ascii="Source Sans Pro" w:hAnsi="Source Sans Pro"/>
          <w:color w:val="FF0000"/>
        </w:rPr>
        <w:t xml:space="preserve">i </w:t>
      </w:r>
      <w:r w:rsidR="008E6358" w:rsidRPr="00B64E16">
        <w:rPr>
          <w:rFonts w:ascii="Source Sans Pro" w:hAnsi="Source Sans Pro"/>
          <w:color w:val="FF0000"/>
        </w:rPr>
        <w:t>annan</w:t>
      </w:r>
      <w:r w:rsidR="00B51716" w:rsidRPr="00B64E16">
        <w:rPr>
          <w:rFonts w:ascii="Source Sans Pro" w:hAnsi="Source Sans Pro"/>
          <w:color w:val="FF0000"/>
        </w:rPr>
        <w:t xml:space="preserve"> storhushållsverksamhet och som </w:t>
      </w:r>
      <w:r w:rsidR="00B83DAB" w:rsidRPr="00B64E16">
        <w:rPr>
          <w:rFonts w:ascii="Source Sans Pro" w:hAnsi="Source Sans Pro"/>
          <w:color w:val="FF0000"/>
        </w:rPr>
        <w:t xml:space="preserve">erbjuds </w:t>
      </w:r>
      <w:r w:rsidR="00B51716" w:rsidRPr="00B64E16">
        <w:rPr>
          <w:rFonts w:ascii="Source Sans Pro" w:hAnsi="Source Sans Pro"/>
          <w:color w:val="FF0000"/>
        </w:rPr>
        <w:t>till konsument</w:t>
      </w:r>
      <w:r w:rsidR="00B83DAB" w:rsidRPr="00B64E16">
        <w:rPr>
          <w:rFonts w:ascii="Source Sans Pro" w:hAnsi="Source Sans Pro"/>
          <w:color w:val="FF0000"/>
        </w:rPr>
        <w:t xml:space="preserve"> där verksamheten bedrivs</w:t>
      </w:r>
      <w:r w:rsidR="00B51716" w:rsidRPr="00B64E16">
        <w:rPr>
          <w:rFonts w:ascii="Source Sans Pro" w:hAnsi="Source Sans Pro"/>
          <w:color w:val="FF0000"/>
        </w:rPr>
        <w:t>. Texter</w:t>
      </w:r>
      <w:r w:rsidR="00630C25">
        <w:rPr>
          <w:rFonts w:ascii="Source Sans Pro" w:hAnsi="Source Sans Pro"/>
          <w:color w:val="FF0000"/>
        </w:rPr>
        <w:t>na</w:t>
      </w:r>
      <w:r w:rsidR="00B51716" w:rsidRPr="00B64E16">
        <w:rPr>
          <w:rFonts w:ascii="Source Sans Pro" w:hAnsi="Source Sans Pro"/>
          <w:color w:val="FF0000"/>
        </w:rPr>
        <w:t xml:space="preserve"> nedan som handlar om dessa nya krav gäller alltså</w:t>
      </w:r>
      <w:r w:rsidR="00DE193E" w:rsidRPr="00B64E16">
        <w:rPr>
          <w:rFonts w:ascii="Source Sans Pro" w:hAnsi="Source Sans Pro"/>
          <w:color w:val="FF0000"/>
        </w:rPr>
        <w:t xml:space="preserve"> inte förrän det datumet. Se 11 a-c §§ LIVSFS 2014:4.</w:t>
      </w:r>
    </w:p>
    <w:p w14:paraId="11196CE7" w14:textId="52C700D2" w:rsidR="00286409" w:rsidRDefault="00286409" w:rsidP="00286409">
      <w:pPr>
        <w:pStyle w:val="Normalwebb"/>
        <w:shd w:val="clear" w:color="auto" w:fill="F9F9F9"/>
        <w:spacing w:before="0" w:beforeAutospacing="0" w:after="158" w:afterAutospacing="0"/>
        <w:rPr>
          <w:rFonts w:ascii="Source Sans Pro" w:hAnsi="Source Sans Pro"/>
          <w:color w:val="333333"/>
        </w:rPr>
      </w:pPr>
      <w:r>
        <w:rPr>
          <w:rFonts w:ascii="Source Sans Pro" w:hAnsi="Source Sans Pro"/>
          <w:color w:val="333333"/>
        </w:rPr>
        <w:t>Via länken nedan hittar du förklaringen till vad som menas med livsmedel som inte är färdigförpackade.</w:t>
      </w:r>
    </w:p>
    <w:p w14:paraId="17739DE1" w14:textId="77777777" w:rsidR="00286409" w:rsidRDefault="009B41C2" w:rsidP="00286409">
      <w:pPr>
        <w:pStyle w:val="Normalwebb"/>
        <w:shd w:val="clear" w:color="auto" w:fill="F9F9F9"/>
        <w:spacing w:before="0" w:beforeAutospacing="0" w:after="158" w:afterAutospacing="0"/>
        <w:rPr>
          <w:rFonts w:ascii="Source Sans Pro" w:hAnsi="Source Sans Pro"/>
          <w:color w:val="333333"/>
        </w:rPr>
      </w:pPr>
      <w:hyperlink r:id="rId15" w:history="1">
        <w:r w:rsidR="00286409">
          <w:rPr>
            <w:rStyle w:val="Hyperlnk"/>
            <w:rFonts w:ascii="Source Sans Pro" w:hAnsi="Source Sans Pro"/>
            <w:color w:val="0073CA"/>
          </w:rPr>
          <w:t>Livsmedel som inte är färdigförpackade</w:t>
        </w:r>
      </w:hyperlink>
    </w:p>
    <w:p w14:paraId="497C90E9" w14:textId="77777777" w:rsidR="00286409" w:rsidRDefault="00286409" w:rsidP="00286409">
      <w:pPr>
        <w:pStyle w:val="Normalwebb"/>
        <w:shd w:val="clear" w:color="auto" w:fill="F9F9F9"/>
        <w:spacing w:before="0" w:beforeAutospacing="0" w:after="158" w:afterAutospacing="0"/>
        <w:rPr>
          <w:rFonts w:ascii="Source Sans Pro" w:hAnsi="Source Sans Pro"/>
          <w:color w:val="333333"/>
        </w:rPr>
      </w:pPr>
      <w:r>
        <w:rPr>
          <w:rFonts w:ascii="Source Sans Pro" w:hAnsi="Source Sans Pro"/>
          <w:color w:val="333333"/>
        </w:rPr>
        <w:t>Här kan du läsa om vilken information som ska lämnas och hur den ska lämnas för livsmedel som inte är färdigförpackade.</w:t>
      </w:r>
    </w:p>
    <w:p w14:paraId="4AD0221F" w14:textId="77777777" w:rsidR="00286409" w:rsidRDefault="00286409" w:rsidP="00286409">
      <w:pPr>
        <w:pStyle w:val="Rubrik2"/>
        <w:shd w:val="clear" w:color="auto" w:fill="F9F9F9"/>
        <w:spacing w:before="315" w:after="158"/>
        <w:rPr>
          <w:rFonts w:ascii="Source Sans Pro" w:hAnsi="Source Sans Pro"/>
          <w:color w:val="000000"/>
        </w:rPr>
      </w:pPr>
      <w:r>
        <w:rPr>
          <w:rFonts w:ascii="Source Sans Pro" w:hAnsi="Source Sans Pro"/>
          <w:b/>
          <w:bCs/>
          <w:color w:val="000000"/>
        </w:rPr>
        <w:t>Uppgifter om livsmedel som inte är färdigförpackade</w:t>
      </w:r>
    </w:p>
    <w:p w14:paraId="2DB9D32F" w14:textId="0E58E2EB" w:rsidR="00286409" w:rsidRDefault="00286409" w:rsidP="00286409">
      <w:pPr>
        <w:pStyle w:val="Normalwebb"/>
        <w:shd w:val="clear" w:color="auto" w:fill="F9F9F9"/>
        <w:spacing w:before="0" w:beforeAutospacing="0" w:after="158" w:afterAutospacing="0"/>
        <w:rPr>
          <w:rFonts w:ascii="Source Sans Pro" w:hAnsi="Source Sans Pro"/>
          <w:color w:val="333333"/>
        </w:rPr>
      </w:pPr>
      <w:r>
        <w:rPr>
          <w:rFonts w:ascii="Source Sans Pro" w:hAnsi="Source Sans Pro"/>
          <w:color w:val="333333"/>
        </w:rPr>
        <w:t xml:space="preserve">I tabellen nedan finns de uppgifter som ska lämnas för livsmedel som inte är färdigförpackade, enligt artikel 44.1 a i förordning (EU) nr 1169/2011 och 8–9 </w:t>
      </w:r>
      <w:r w:rsidR="00331DE7" w:rsidRPr="00FA4453">
        <w:rPr>
          <w:rFonts w:ascii="Source Sans Pro" w:hAnsi="Source Sans Pro"/>
          <w:color w:val="FF0000"/>
        </w:rPr>
        <w:t xml:space="preserve">och 11 a-c </w:t>
      </w:r>
      <w:r>
        <w:rPr>
          <w:rFonts w:ascii="Source Sans Pro" w:hAnsi="Source Sans Pro"/>
          <w:color w:val="333333"/>
        </w:rPr>
        <w:t>§§ LIVSFS 2014:4.</w:t>
      </w:r>
    </w:p>
    <w:p w14:paraId="4543CCC5" w14:textId="77777777" w:rsidR="00630C25" w:rsidRDefault="00286409" w:rsidP="00286409">
      <w:pPr>
        <w:pStyle w:val="Normalwebb"/>
        <w:shd w:val="clear" w:color="auto" w:fill="F9F9F9"/>
        <w:spacing w:before="0" w:beforeAutospacing="0" w:after="158" w:afterAutospacing="0"/>
        <w:rPr>
          <w:rFonts w:ascii="Source Sans Pro" w:hAnsi="Source Sans Pro"/>
          <w:color w:val="333333"/>
        </w:rPr>
      </w:pPr>
      <w:r>
        <w:rPr>
          <w:rFonts w:ascii="Source Sans Pro" w:hAnsi="Source Sans Pro"/>
          <w:color w:val="333333"/>
        </w:rPr>
        <w:t>Information om allergena ingredienser, eller en upplysning om att informationen finns att få, ska alltid lämnas oavsett om konsumenten frågar efter det</w:t>
      </w:r>
      <w:r w:rsidR="00630C25">
        <w:rPr>
          <w:rFonts w:ascii="Source Sans Pro" w:hAnsi="Source Sans Pro"/>
          <w:color w:val="333333"/>
        </w:rPr>
        <w:t xml:space="preserve"> eller inte</w:t>
      </w:r>
      <w:r>
        <w:rPr>
          <w:rFonts w:ascii="Source Sans Pro" w:hAnsi="Source Sans Pro"/>
          <w:color w:val="333333"/>
        </w:rPr>
        <w:t xml:space="preserve">. </w:t>
      </w:r>
    </w:p>
    <w:p w14:paraId="4CE77655" w14:textId="07EA5ECE" w:rsidR="00286409" w:rsidRDefault="00286409" w:rsidP="00286409">
      <w:pPr>
        <w:pStyle w:val="Normalwebb"/>
        <w:shd w:val="clear" w:color="auto" w:fill="F9F9F9"/>
        <w:spacing w:before="0" w:beforeAutospacing="0" w:after="158" w:afterAutospacing="0"/>
        <w:rPr>
          <w:rFonts w:ascii="Source Sans Pro" w:hAnsi="Source Sans Pro"/>
          <w:color w:val="333333"/>
        </w:rPr>
      </w:pPr>
      <w:r>
        <w:rPr>
          <w:rFonts w:ascii="Source Sans Pro" w:hAnsi="Source Sans Pro"/>
          <w:color w:val="333333"/>
        </w:rPr>
        <w:t xml:space="preserve">Undantag finns för situationer då konsumentens allergi eller överkänslighet </w:t>
      </w:r>
      <w:r w:rsidR="00630C25">
        <w:rPr>
          <w:rFonts w:ascii="Source Sans Pro" w:hAnsi="Source Sans Pro"/>
          <w:color w:val="333333"/>
        </w:rPr>
        <w:t xml:space="preserve">har </w:t>
      </w:r>
      <w:r>
        <w:rPr>
          <w:rFonts w:ascii="Source Sans Pro" w:hAnsi="Source Sans Pro"/>
          <w:color w:val="333333"/>
        </w:rPr>
        <w:t>utretts och noterat i förväg, och livsmedlet överlämnas utifrån de uppgifterna. Då är det tillräckligt att allergeninformationen lämnas om kunden frågar. Se 10 § LIVSFS 2014:4. Bestämmelsen kan till exempel vara aktuell för förskolor, skolor och sjukhus, men även restauranger som har god kontakt med sina kunder.</w:t>
      </w:r>
    </w:p>
    <w:p w14:paraId="49EDB370" w14:textId="4A417799" w:rsidR="006A7698" w:rsidRDefault="006A7698" w:rsidP="00286409">
      <w:pPr>
        <w:pStyle w:val="Normalwebb"/>
        <w:shd w:val="clear" w:color="auto" w:fill="F9F9F9"/>
        <w:spacing w:before="0" w:beforeAutospacing="0" w:after="158" w:afterAutospacing="0"/>
        <w:rPr>
          <w:rFonts w:ascii="Source Sans Pro" w:hAnsi="Source Sans Pro"/>
          <w:color w:val="333333"/>
        </w:rPr>
      </w:pPr>
    </w:p>
    <w:p w14:paraId="6BE80211" w14:textId="005D3B41" w:rsidR="001A57A6" w:rsidRDefault="001A57A6" w:rsidP="001A57A6">
      <w:pPr>
        <w:pStyle w:val="Normalwebb"/>
        <w:shd w:val="clear" w:color="auto" w:fill="F9F9F9"/>
        <w:spacing w:before="0" w:beforeAutospacing="0" w:after="158" w:afterAutospacing="0"/>
        <w:rPr>
          <w:rFonts w:ascii="Source Sans Pro" w:hAnsi="Source Sans Pro"/>
          <w:color w:val="333333"/>
        </w:rPr>
      </w:pPr>
      <w:r w:rsidRPr="001A57A6">
        <w:rPr>
          <w:rFonts w:ascii="Source Sans Pro" w:hAnsi="Source Sans Pro"/>
          <w:color w:val="333333"/>
        </w:rPr>
        <w:t xml:space="preserve">Läs mer om </w:t>
      </w:r>
      <w:hyperlink r:id="rId16" w:history="1">
        <w:r w:rsidR="00892DE5">
          <w:rPr>
            <w:rStyle w:val="Hyperlnk"/>
            <w:rFonts w:ascii="Source Sans Pro" w:hAnsi="Source Sans Pro"/>
            <w:color w:val="0073CA"/>
          </w:rPr>
          <w:t>a</w:t>
        </w:r>
        <w:r>
          <w:rPr>
            <w:rStyle w:val="Hyperlnk"/>
            <w:rFonts w:ascii="Source Sans Pro" w:hAnsi="Source Sans Pro"/>
            <w:color w:val="0073CA"/>
          </w:rPr>
          <w:t>llergeninformation</w:t>
        </w:r>
      </w:hyperlink>
    </w:p>
    <w:p w14:paraId="1626B539" w14:textId="6B84421D" w:rsidR="00A46B7D" w:rsidRPr="00A82951" w:rsidRDefault="00A46B7D" w:rsidP="3942B962">
      <w:pPr>
        <w:pStyle w:val="Normalwebb"/>
        <w:shd w:val="clear" w:color="auto" w:fill="F9F9F9"/>
        <w:spacing w:before="0" w:beforeAutospacing="0" w:after="158" w:afterAutospacing="0"/>
        <w:rPr>
          <w:rFonts w:ascii="Source Sans Pro" w:hAnsi="Source Sans Pro"/>
          <w:color w:val="FF0000"/>
        </w:rPr>
      </w:pPr>
      <w:r w:rsidRPr="3942B962">
        <w:rPr>
          <w:rFonts w:ascii="Source Sans Pro" w:hAnsi="Source Sans Pro"/>
          <w:color w:val="FF0000"/>
        </w:rPr>
        <w:t xml:space="preserve">Uppgift om ursprungsland för kött som används som en ingrediens i livsmedel på restaurang eller </w:t>
      </w:r>
      <w:r w:rsidR="0018299B" w:rsidRPr="3942B962">
        <w:rPr>
          <w:rFonts w:ascii="Source Sans Pro" w:hAnsi="Source Sans Pro"/>
          <w:color w:val="FF0000"/>
        </w:rPr>
        <w:t xml:space="preserve">i </w:t>
      </w:r>
      <w:r w:rsidR="001A58E9" w:rsidRPr="3942B962">
        <w:rPr>
          <w:rFonts w:ascii="Source Sans Pro" w:hAnsi="Source Sans Pro"/>
          <w:color w:val="FF0000"/>
        </w:rPr>
        <w:t>annan storhushållsverksamhet</w:t>
      </w:r>
      <w:r w:rsidR="00331DE7">
        <w:rPr>
          <w:rFonts w:ascii="Source Sans Pro" w:hAnsi="Source Sans Pro"/>
          <w:color w:val="FF0000"/>
        </w:rPr>
        <w:t>,</w:t>
      </w:r>
      <w:r w:rsidR="00331DE7" w:rsidRPr="00705839">
        <w:rPr>
          <w:rFonts w:ascii="Source Sans Pro" w:hAnsi="Source Sans Pro"/>
          <w:color w:val="FF0000"/>
        </w:rPr>
        <w:t xml:space="preserve"> </w:t>
      </w:r>
      <w:r w:rsidR="00331DE7" w:rsidRPr="00892DE5">
        <w:rPr>
          <w:rFonts w:ascii="Source Sans Pro" w:hAnsi="Source Sans Pro"/>
          <w:color w:val="FF0000"/>
        </w:rPr>
        <w:t xml:space="preserve">eller en upplysning om att informationen finns att få, </w:t>
      </w:r>
      <w:r w:rsidR="00331DE7" w:rsidRPr="3942B962">
        <w:rPr>
          <w:rFonts w:ascii="Source Sans Pro" w:hAnsi="Source Sans Pro"/>
          <w:color w:val="FF0000"/>
        </w:rPr>
        <w:t>ska</w:t>
      </w:r>
      <w:r w:rsidRPr="3942B962">
        <w:rPr>
          <w:rFonts w:ascii="Source Sans Pro" w:hAnsi="Source Sans Pro"/>
          <w:color w:val="FF0000"/>
        </w:rPr>
        <w:t xml:space="preserve"> alltid lämnas på platsen där </w:t>
      </w:r>
      <w:r w:rsidR="00DE193E" w:rsidRPr="3942B962">
        <w:rPr>
          <w:rFonts w:ascii="Source Sans Pro" w:hAnsi="Source Sans Pro"/>
          <w:color w:val="FF0000"/>
        </w:rPr>
        <w:t xml:space="preserve">verksamheten bedrivs och </w:t>
      </w:r>
      <w:r w:rsidR="00613E60">
        <w:rPr>
          <w:rFonts w:ascii="Source Sans Pro" w:hAnsi="Source Sans Pro"/>
          <w:color w:val="FF0000"/>
        </w:rPr>
        <w:t>maten</w:t>
      </w:r>
      <w:r w:rsidR="00613E60" w:rsidRPr="3942B962">
        <w:rPr>
          <w:rFonts w:ascii="Source Sans Pro" w:hAnsi="Source Sans Pro"/>
          <w:color w:val="FF0000"/>
        </w:rPr>
        <w:t xml:space="preserve"> </w:t>
      </w:r>
      <w:r w:rsidRPr="3942B962">
        <w:rPr>
          <w:rFonts w:ascii="Source Sans Pro" w:hAnsi="Source Sans Pro"/>
          <w:color w:val="FF0000"/>
        </w:rPr>
        <w:t xml:space="preserve">serveras eller </w:t>
      </w:r>
      <w:r w:rsidR="00613E60">
        <w:rPr>
          <w:rFonts w:ascii="Source Sans Pro" w:hAnsi="Source Sans Pro"/>
          <w:color w:val="FF0000"/>
        </w:rPr>
        <w:t>hämtas</w:t>
      </w:r>
      <w:r w:rsidRPr="3942B962">
        <w:rPr>
          <w:rFonts w:ascii="Source Sans Pro" w:hAnsi="Source Sans Pro"/>
          <w:color w:val="FF0000"/>
        </w:rPr>
        <w:t xml:space="preserve"> av konsumenten. Det gäller </w:t>
      </w:r>
      <w:r w:rsidR="00630C25">
        <w:rPr>
          <w:rFonts w:ascii="Source Sans Pro" w:hAnsi="Source Sans Pro"/>
          <w:color w:val="FF0000"/>
        </w:rPr>
        <w:t>när verksamheten använder</w:t>
      </w:r>
      <w:r w:rsidR="00630C25" w:rsidRPr="3942B962">
        <w:rPr>
          <w:rFonts w:ascii="Source Sans Pro" w:hAnsi="Source Sans Pro"/>
          <w:color w:val="FF0000"/>
        </w:rPr>
        <w:t xml:space="preserve"> </w:t>
      </w:r>
      <w:r w:rsidR="00D57CB4" w:rsidRPr="3942B962">
        <w:rPr>
          <w:rFonts w:ascii="Source Sans Pro" w:hAnsi="Source Sans Pro"/>
          <w:color w:val="FF0000"/>
        </w:rPr>
        <w:t xml:space="preserve">kött av nöt, svin, får, get och fjäderfä som </w:t>
      </w:r>
      <w:r w:rsidR="00526002">
        <w:rPr>
          <w:rFonts w:ascii="Source Sans Pro" w:hAnsi="Source Sans Pro"/>
          <w:color w:val="FF0000"/>
        </w:rPr>
        <w:t xml:space="preserve">enligt EU-lagstiftningen </w:t>
      </w:r>
      <w:r w:rsidR="00D57CB4" w:rsidRPr="3942B962">
        <w:rPr>
          <w:rFonts w:ascii="Source Sans Pro" w:hAnsi="Source Sans Pro"/>
          <w:color w:val="FF0000"/>
        </w:rPr>
        <w:t>omfattas av krav på märkning med ursprung</w:t>
      </w:r>
      <w:r w:rsidR="00526002">
        <w:rPr>
          <w:rFonts w:ascii="Source Sans Pro" w:hAnsi="Source Sans Pro"/>
          <w:color w:val="FF0000"/>
        </w:rPr>
        <w:t xml:space="preserve"> när det saluförs som sådant</w:t>
      </w:r>
      <w:r w:rsidR="00D57CB4" w:rsidRPr="3942B962">
        <w:rPr>
          <w:rFonts w:ascii="Source Sans Pro" w:hAnsi="Source Sans Pro"/>
          <w:color w:val="FF0000"/>
        </w:rPr>
        <w:t xml:space="preserve">. Se 11 a – 11 </w:t>
      </w:r>
      <w:r w:rsidR="00424CC0" w:rsidRPr="3942B962">
        <w:rPr>
          <w:rFonts w:ascii="Source Sans Pro" w:hAnsi="Source Sans Pro"/>
          <w:color w:val="FF0000"/>
        </w:rPr>
        <w:t>c</w:t>
      </w:r>
      <w:r w:rsidR="00D57CB4" w:rsidRPr="3942B962">
        <w:rPr>
          <w:rFonts w:ascii="Source Sans Pro" w:hAnsi="Source Sans Pro"/>
          <w:color w:val="FF0000"/>
        </w:rPr>
        <w:t xml:space="preserve"> §§ LIVSFS 2014:4.</w:t>
      </w:r>
    </w:p>
    <w:p w14:paraId="69A1064A" w14:textId="77777777" w:rsidR="004207FC" w:rsidRPr="00A82951" w:rsidRDefault="004207FC" w:rsidP="004207FC">
      <w:pPr>
        <w:pStyle w:val="Normalwebb"/>
        <w:shd w:val="clear" w:color="auto" w:fill="F9F9F9"/>
        <w:spacing w:before="0" w:beforeAutospacing="0" w:after="158" w:afterAutospacing="0"/>
        <w:rPr>
          <w:rFonts w:ascii="Source Sans Pro" w:hAnsi="Source Sans Pro"/>
          <w:color w:val="FF0000"/>
        </w:rPr>
      </w:pPr>
      <w:r w:rsidRPr="00D950C6">
        <w:rPr>
          <w:rStyle w:val="Hyperlnk"/>
          <w:rFonts w:ascii="Source Sans Pro" w:hAnsi="Source Sans Pro"/>
          <w:color w:val="FF0000"/>
        </w:rPr>
        <w:t>Länk till ny rubrik</w:t>
      </w:r>
      <w:r>
        <w:rPr>
          <w:rStyle w:val="Hyperlnk"/>
          <w:rFonts w:ascii="Source Sans Pro" w:hAnsi="Source Sans Pro"/>
          <w:color w:val="FF0000"/>
        </w:rPr>
        <w:t>:</w:t>
      </w:r>
      <w:r w:rsidRPr="00D950C6">
        <w:rPr>
          <w:rStyle w:val="Hyperlnk"/>
          <w:rFonts w:ascii="Source Sans Pro" w:hAnsi="Source Sans Pro"/>
          <w:color w:val="FF0000"/>
        </w:rPr>
        <w:t xml:space="preserve"> </w:t>
      </w:r>
      <w:r w:rsidRPr="00B53A49">
        <w:rPr>
          <w:rStyle w:val="Hyperlnk"/>
          <w:rFonts w:ascii="Source Sans Pro" w:hAnsi="Source Sans Pro"/>
          <w:color w:val="FF0000"/>
        </w:rPr>
        <w:t>Kött som används som en ingrediens på restauranger och i annan storhushållsverksamhet</w:t>
      </w:r>
      <w:r w:rsidRPr="00B53A49" w:rsidDel="00B53A49">
        <w:rPr>
          <w:rStyle w:val="Hyperlnk"/>
          <w:rFonts w:ascii="Source Sans Pro" w:hAnsi="Source Sans Pro"/>
          <w:color w:val="FF0000"/>
        </w:rPr>
        <w:t xml:space="preserve"> </w:t>
      </w:r>
      <w:r w:rsidRPr="00A82951">
        <w:rPr>
          <w:rStyle w:val="Hyperlnk"/>
          <w:rFonts w:ascii="Source Sans Pro" w:hAnsi="Source Sans Pro"/>
          <w:color w:val="FF0000"/>
        </w:rPr>
        <w:t>(</w:t>
      </w:r>
      <w:r w:rsidRPr="00DF6382">
        <w:rPr>
          <w:rStyle w:val="Hyperlnk"/>
          <w:rFonts w:ascii="Source Sans Pro" w:hAnsi="Source Sans Pro"/>
          <w:i/>
          <w:iCs/>
          <w:color w:val="FF0000"/>
        </w:rPr>
        <w:t>längst ned på sidan</w:t>
      </w:r>
      <w:r w:rsidRPr="00A82951">
        <w:rPr>
          <w:rStyle w:val="Hyperlnk"/>
          <w:rFonts w:ascii="Source Sans Pro" w:hAnsi="Source Sans Pro"/>
          <w:color w:val="FF0000"/>
        </w:rPr>
        <w:t>)</w:t>
      </w:r>
    </w:p>
    <w:p w14:paraId="66B386EC" w14:textId="77777777" w:rsidR="00286409" w:rsidRDefault="00286409" w:rsidP="00286409">
      <w:pPr>
        <w:pStyle w:val="Normalwebb"/>
        <w:shd w:val="clear" w:color="auto" w:fill="F9F9F9"/>
        <w:spacing w:before="0" w:beforeAutospacing="0" w:after="158" w:afterAutospacing="0"/>
        <w:rPr>
          <w:rFonts w:ascii="Source Sans Pro" w:hAnsi="Source Sans Pro"/>
          <w:color w:val="333333"/>
        </w:rPr>
      </w:pPr>
      <w:r>
        <w:rPr>
          <w:rFonts w:ascii="Source Sans Pro" w:hAnsi="Source Sans Pro"/>
          <w:color w:val="333333"/>
        </w:rPr>
        <w:t>Övriga uppgifter ska kunna lämnas på konsumentens begäran. </w:t>
      </w:r>
    </w:p>
    <w:p w14:paraId="50058CC6" w14:textId="77777777" w:rsidR="00286409" w:rsidRDefault="009B41C2" w:rsidP="00286409">
      <w:pPr>
        <w:pStyle w:val="Normalwebb"/>
        <w:shd w:val="clear" w:color="auto" w:fill="F9F9F9"/>
        <w:spacing w:before="0" w:beforeAutospacing="0" w:after="158" w:afterAutospacing="0"/>
        <w:rPr>
          <w:rStyle w:val="Hyperlnk"/>
          <w:rFonts w:ascii="Source Sans Pro" w:hAnsi="Source Sans Pro"/>
          <w:color w:val="0073CA"/>
        </w:rPr>
      </w:pPr>
      <w:hyperlink r:id="rId17" w:anchor="hur-uppgifterna-f-aring-r-l-auml-mnas" w:history="1">
        <w:r w:rsidR="00286409">
          <w:rPr>
            <w:rStyle w:val="Hyperlnk"/>
            <w:rFonts w:ascii="Source Sans Pro" w:hAnsi="Source Sans Pro"/>
            <w:color w:val="0073CA"/>
          </w:rPr>
          <w:t>Hur uppgifterna får lämnas</w:t>
        </w:r>
      </w:hyperlink>
    </w:p>
    <w:p w14:paraId="7FF66476" w14:textId="77777777" w:rsidR="00286409" w:rsidRDefault="00286409" w:rsidP="00286409">
      <w:pPr>
        <w:pStyle w:val="Normalwebb"/>
        <w:shd w:val="clear" w:color="auto" w:fill="F9F9F9"/>
        <w:spacing w:before="0" w:beforeAutospacing="0" w:after="158" w:afterAutospacing="0"/>
        <w:rPr>
          <w:rFonts w:ascii="Source Sans Pro" w:hAnsi="Source Sans Pro"/>
          <w:color w:val="333333"/>
        </w:rPr>
      </w:pPr>
      <w:r>
        <w:rPr>
          <w:rStyle w:val="Stark"/>
          <w:rFonts w:ascii="Source Sans Pro" w:hAnsi="Source Sans Pro"/>
          <w:color w:val="333333"/>
        </w:rPr>
        <w:t>Uppgifter som alltid ska lämnas för livsmedel som inte är färdigförpackade</w:t>
      </w:r>
    </w:p>
    <w:tbl>
      <w:tblPr>
        <w:tblW w:w="8942" w:type="dxa"/>
        <w:tblBorders>
          <w:top w:val="single" w:sz="6" w:space="0" w:color="DBDCDC"/>
          <w:left w:val="single" w:sz="6" w:space="0" w:color="DBDCDC"/>
          <w:bottom w:val="single" w:sz="6" w:space="0" w:color="DBDCDC"/>
          <w:right w:val="single" w:sz="6" w:space="0" w:color="DBDCDC"/>
        </w:tblBorders>
        <w:shd w:val="clear" w:color="auto" w:fill="FFFFFF"/>
        <w:tblCellMar>
          <w:top w:w="15" w:type="dxa"/>
          <w:left w:w="15" w:type="dxa"/>
          <w:bottom w:w="15" w:type="dxa"/>
          <w:right w:w="15" w:type="dxa"/>
        </w:tblCellMar>
        <w:tblLook w:val="04A0" w:firstRow="1" w:lastRow="0" w:firstColumn="1" w:lastColumn="0" w:noHBand="0" w:noVBand="1"/>
      </w:tblPr>
      <w:tblGrid>
        <w:gridCol w:w="2852"/>
        <w:gridCol w:w="3045"/>
        <w:gridCol w:w="3045"/>
      </w:tblGrid>
      <w:tr w:rsidR="00286409" w14:paraId="181B8099" w14:textId="77777777" w:rsidTr="00286409">
        <w:trPr>
          <w:tblHeader/>
        </w:trPr>
        <w:tc>
          <w:tcPr>
            <w:tcW w:w="2655" w:type="dxa"/>
            <w:tcBorders>
              <w:top w:val="single" w:sz="6" w:space="0" w:color="DBDCDC"/>
              <w:left w:val="single" w:sz="6" w:space="0" w:color="DBDCDC"/>
              <w:bottom w:val="single" w:sz="12" w:space="0" w:color="DBDCDC"/>
              <w:right w:val="single" w:sz="6" w:space="0" w:color="DBDCDC"/>
            </w:tcBorders>
            <w:shd w:val="clear" w:color="auto" w:fill="FFFFFF"/>
            <w:tcMar>
              <w:top w:w="120" w:type="dxa"/>
              <w:left w:w="150" w:type="dxa"/>
              <w:bottom w:w="120" w:type="dxa"/>
              <w:right w:w="150" w:type="dxa"/>
            </w:tcMar>
            <w:vAlign w:val="bottom"/>
            <w:hideMark/>
          </w:tcPr>
          <w:p w14:paraId="2A790F96" w14:textId="77777777" w:rsidR="00286409" w:rsidRDefault="00286409">
            <w:pPr>
              <w:pStyle w:val="Normalwebb"/>
              <w:spacing w:before="0" w:beforeAutospacing="0" w:after="0" w:afterAutospacing="0"/>
              <w:rPr>
                <w:rFonts w:ascii="Source Sans Pro" w:hAnsi="Source Sans Pro"/>
                <w:color w:val="333333"/>
                <w:sz w:val="23"/>
                <w:szCs w:val="23"/>
              </w:rPr>
            </w:pPr>
            <w:r>
              <w:rPr>
                <w:rStyle w:val="Stark"/>
                <w:rFonts w:ascii="Source Sans Pro" w:hAnsi="Source Sans Pro"/>
                <w:color w:val="333333"/>
                <w:sz w:val="23"/>
                <w:szCs w:val="23"/>
              </w:rPr>
              <w:t>Oförpackade livsmedel</w:t>
            </w:r>
          </w:p>
        </w:tc>
        <w:tc>
          <w:tcPr>
            <w:tcW w:w="2715" w:type="dxa"/>
            <w:tcBorders>
              <w:top w:val="single" w:sz="6" w:space="0" w:color="DBDCDC"/>
              <w:left w:val="single" w:sz="6" w:space="0" w:color="DBDCDC"/>
              <w:bottom w:val="single" w:sz="12" w:space="0" w:color="DBDCDC"/>
              <w:right w:val="single" w:sz="6" w:space="0" w:color="DBDCDC"/>
            </w:tcBorders>
            <w:shd w:val="clear" w:color="auto" w:fill="FFFFFF"/>
            <w:tcMar>
              <w:top w:w="120" w:type="dxa"/>
              <w:left w:w="150" w:type="dxa"/>
              <w:bottom w:w="120" w:type="dxa"/>
              <w:right w:w="150" w:type="dxa"/>
            </w:tcMar>
            <w:vAlign w:val="bottom"/>
            <w:hideMark/>
          </w:tcPr>
          <w:p w14:paraId="0157A5C4" w14:textId="77777777" w:rsidR="00286409" w:rsidRDefault="00286409">
            <w:pPr>
              <w:pStyle w:val="Normalwebb"/>
              <w:spacing w:before="0" w:beforeAutospacing="0" w:after="0" w:afterAutospacing="0"/>
              <w:rPr>
                <w:rFonts w:ascii="Source Sans Pro" w:hAnsi="Source Sans Pro"/>
                <w:color w:val="333333"/>
                <w:sz w:val="23"/>
                <w:szCs w:val="23"/>
              </w:rPr>
            </w:pPr>
            <w:r>
              <w:rPr>
                <w:rStyle w:val="Stark"/>
                <w:rFonts w:ascii="Source Sans Pro" w:hAnsi="Source Sans Pro"/>
                <w:color w:val="333333"/>
                <w:sz w:val="23"/>
                <w:szCs w:val="23"/>
              </w:rPr>
              <w:t>Livsmedel som är färdigförpackade för direkt försäljning</w:t>
            </w:r>
          </w:p>
        </w:tc>
        <w:tc>
          <w:tcPr>
            <w:tcW w:w="2790" w:type="dxa"/>
            <w:tcBorders>
              <w:top w:val="single" w:sz="6" w:space="0" w:color="DBDCDC"/>
              <w:left w:val="single" w:sz="6" w:space="0" w:color="DBDCDC"/>
              <w:bottom w:val="single" w:sz="12" w:space="0" w:color="DBDCDC"/>
              <w:right w:val="single" w:sz="6" w:space="0" w:color="DBDCDC"/>
            </w:tcBorders>
            <w:shd w:val="clear" w:color="auto" w:fill="FFFFFF"/>
            <w:tcMar>
              <w:top w:w="120" w:type="dxa"/>
              <w:left w:w="150" w:type="dxa"/>
              <w:bottom w:w="120" w:type="dxa"/>
              <w:right w:w="150" w:type="dxa"/>
            </w:tcMar>
            <w:vAlign w:val="bottom"/>
            <w:hideMark/>
          </w:tcPr>
          <w:p w14:paraId="1A7F137E" w14:textId="77777777" w:rsidR="00286409" w:rsidRDefault="00286409">
            <w:pPr>
              <w:pStyle w:val="Normalwebb"/>
              <w:spacing w:before="0" w:beforeAutospacing="0" w:after="0" w:afterAutospacing="0"/>
              <w:rPr>
                <w:rFonts w:ascii="Source Sans Pro" w:hAnsi="Source Sans Pro"/>
                <w:color w:val="333333"/>
                <w:sz w:val="23"/>
                <w:szCs w:val="23"/>
              </w:rPr>
            </w:pPr>
            <w:r>
              <w:rPr>
                <w:rStyle w:val="Stark"/>
                <w:rFonts w:ascii="Source Sans Pro" w:hAnsi="Source Sans Pro"/>
                <w:color w:val="333333"/>
                <w:sz w:val="23"/>
                <w:szCs w:val="23"/>
              </w:rPr>
              <w:t>Livsmedel som förpackas på försäljningsstället på konsumentens begäran</w:t>
            </w:r>
          </w:p>
        </w:tc>
      </w:tr>
      <w:tr w:rsidR="00286409" w14:paraId="0B45172A" w14:textId="77777777" w:rsidTr="00286409">
        <w:tc>
          <w:tcPr>
            <w:tcW w:w="2655"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722138EB" w14:textId="77777777" w:rsidR="00286409" w:rsidRDefault="00286409">
            <w:pPr>
              <w:pStyle w:val="Normalwebb"/>
              <w:spacing w:before="0" w:beforeAutospacing="0" w:after="158" w:afterAutospacing="0"/>
              <w:rPr>
                <w:rFonts w:ascii="Source Sans Pro" w:hAnsi="Source Sans Pro"/>
                <w:color w:val="333333"/>
                <w:sz w:val="23"/>
                <w:szCs w:val="23"/>
              </w:rPr>
            </w:pPr>
            <w:r>
              <w:rPr>
                <w:rFonts w:ascii="Source Sans Pro" w:hAnsi="Source Sans Pro"/>
                <w:color w:val="333333"/>
                <w:sz w:val="23"/>
                <w:szCs w:val="23"/>
              </w:rPr>
              <w:t>Allergena ingredienser som listas i bilaga II i förordning (EU) nr 1169/2011.</w:t>
            </w:r>
          </w:p>
          <w:p w14:paraId="7F9194ED" w14:textId="77777777" w:rsidR="00286409" w:rsidRDefault="00286409">
            <w:pPr>
              <w:pStyle w:val="Normalwebb"/>
              <w:spacing w:before="0" w:beforeAutospacing="0" w:after="0" w:afterAutospacing="0"/>
              <w:rPr>
                <w:rFonts w:ascii="Source Sans Pro" w:hAnsi="Source Sans Pro"/>
                <w:color w:val="333333"/>
                <w:sz w:val="23"/>
                <w:szCs w:val="23"/>
              </w:rPr>
            </w:pPr>
            <w:r w:rsidRPr="00B64E16">
              <w:rPr>
                <w:rStyle w:val="Betoning"/>
                <w:rFonts w:ascii="Source Sans Pro" w:hAnsi="Source Sans Pro"/>
                <w:color w:val="333333"/>
                <w:sz w:val="23"/>
                <w:szCs w:val="23"/>
              </w:rPr>
              <w:t>Om informationen ges först efter att kunden frågar ska det finnas en upplysning om att informationen finns att få.</w:t>
            </w:r>
          </w:p>
        </w:tc>
        <w:tc>
          <w:tcPr>
            <w:tcW w:w="2715"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0F0B52F1" w14:textId="77777777" w:rsidR="00286409" w:rsidRDefault="00286409">
            <w:pPr>
              <w:pStyle w:val="Normalwebb"/>
              <w:spacing w:before="0" w:beforeAutospacing="0" w:after="158" w:afterAutospacing="0"/>
              <w:rPr>
                <w:rFonts w:ascii="Source Sans Pro" w:hAnsi="Source Sans Pro"/>
                <w:color w:val="333333"/>
                <w:sz w:val="23"/>
                <w:szCs w:val="23"/>
              </w:rPr>
            </w:pPr>
            <w:r>
              <w:rPr>
                <w:rFonts w:ascii="Source Sans Pro" w:hAnsi="Source Sans Pro"/>
                <w:color w:val="333333"/>
                <w:sz w:val="23"/>
                <w:szCs w:val="23"/>
              </w:rPr>
              <w:t>Allergena ingredienser som listas i bilaga II i förordning (EU) nr 1169/2011.</w:t>
            </w:r>
          </w:p>
          <w:p w14:paraId="4079B15B" w14:textId="77777777" w:rsidR="00286409" w:rsidRDefault="00286409">
            <w:pPr>
              <w:pStyle w:val="Normalwebb"/>
              <w:spacing w:before="0" w:beforeAutospacing="0" w:after="0" w:afterAutospacing="0"/>
              <w:rPr>
                <w:rFonts w:ascii="Source Sans Pro" w:hAnsi="Source Sans Pro"/>
                <w:color w:val="333333"/>
                <w:sz w:val="23"/>
                <w:szCs w:val="23"/>
              </w:rPr>
            </w:pPr>
            <w:r>
              <w:rPr>
                <w:rStyle w:val="Betoning"/>
                <w:rFonts w:ascii="Source Sans Pro" w:hAnsi="Source Sans Pro"/>
                <w:color w:val="333333"/>
                <w:sz w:val="23"/>
                <w:szCs w:val="23"/>
              </w:rPr>
              <w:t>Om informationen ges först efter att kunden frågar ska det finnas en upplysning om att informationen finns att få.</w:t>
            </w:r>
          </w:p>
        </w:tc>
        <w:tc>
          <w:tcPr>
            <w:tcW w:w="2790"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1795C6AE" w14:textId="77777777" w:rsidR="00286409" w:rsidRDefault="00286409">
            <w:pPr>
              <w:pStyle w:val="Normalwebb"/>
              <w:spacing w:before="0" w:beforeAutospacing="0" w:after="158" w:afterAutospacing="0"/>
              <w:rPr>
                <w:rFonts w:ascii="Source Sans Pro" w:hAnsi="Source Sans Pro"/>
                <w:color w:val="333333"/>
                <w:sz w:val="23"/>
                <w:szCs w:val="23"/>
              </w:rPr>
            </w:pPr>
            <w:r>
              <w:rPr>
                <w:rFonts w:ascii="Source Sans Pro" w:hAnsi="Source Sans Pro"/>
                <w:color w:val="333333"/>
                <w:sz w:val="23"/>
                <w:szCs w:val="23"/>
              </w:rPr>
              <w:t>Allergena ingredienser som listas i bilaga II i förordning (EU) nr 1169/2011.</w:t>
            </w:r>
          </w:p>
          <w:p w14:paraId="67F3B3C9" w14:textId="77777777" w:rsidR="00286409" w:rsidRDefault="00286409">
            <w:pPr>
              <w:pStyle w:val="Normalwebb"/>
              <w:spacing w:before="0" w:beforeAutospacing="0" w:after="0" w:afterAutospacing="0"/>
              <w:rPr>
                <w:rFonts w:ascii="Source Sans Pro" w:hAnsi="Source Sans Pro"/>
                <w:color w:val="333333"/>
                <w:sz w:val="23"/>
                <w:szCs w:val="23"/>
              </w:rPr>
            </w:pPr>
            <w:r>
              <w:rPr>
                <w:rStyle w:val="Betoning"/>
                <w:rFonts w:ascii="Source Sans Pro" w:hAnsi="Source Sans Pro"/>
                <w:color w:val="333333"/>
                <w:sz w:val="23"/>
                <w:szCs w:val="23"/>
              </w:rPr>
              <w:t>Om informationen ges först efter att kunden frågar ska det finnas en upplysning om att informationen finns att få.</w:t>
            </w:r>
          </w:p>
        </w:tc>
      </w:tr>
      <w:tr w:rsidR="00A82951" w:rsidRPr="00A82951" w14:paraId="7215BD2E" w14:textId="77777777" w:rsidTr="00286409">
        <w:tc>
          <w:tcPr>
            <w:tcW w:w="2655"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tcPr>
          <w:p w14:paraId="3B911745" w14:textId="6B0A9550" w:rsidR="00D57CB4" w:rsidRPr="00A82951" w:rsidRDefault="00D57CB4">
            <w:pPr>
              <w:rPr>
                <w:rFonts w:ascii="Source Sans Pro" w:hAnsi="Source Sans Pro"/>
                <w:color w:val="FF0000"/>
                <w:sz w:val="23"/>
                <w:szCs w:val="23"/>
              </w:rPr>
            </w:pPr>
            <w:r w:rsidRPr="00A82951">
              <w:rPr>
                <w:rFonts w:ascii="Source Sans Pro" w:hAnsi="Source Sans Pro"/>
                <w:color w:val="FF0000"/>
                <w:sz w:val="23"/>
                <w:szCs w:val="23"/>
              </w:rPr>
              <w:t>Uppgift om ursprungsland för kött som används som ingrediens i livsmedel</w:t>
            </w:r>
            <w:r w:rsidR="00B85494">
              <w:rPr>
                <w:rFonts w:ascii="Source Sans Pro" w:hAnsi="Source Sans Pro"/>
                <w:color w:val="FF0000"/>
                <w:sz w:val="23"/>
                <w:szCs w:val="23"/>
              </w:rPr>
              <w:t xml:space="preserve"> på restaurang eller i annan storhushållsverksamhet</w:t>
            </w:r>
            <w:r w:rsidR="00A121CC" w:rsidRPr="00A82951">
              <w:rPr>
                <w:rFonts w:ascii="Source Sans Pro" w:hAnsi="Source Sans Pro"/>
                <w:color w:val="FF0000"/>
                <w:sz w:val="23"/>
                <w:szCs w:val="23"/>
              </w:rPr>
              <w:t xml:space="preserve">, enligt 11 a – 11 </w:t>
            </w:r>
            <w:r w:rsidR="00424CC0" w:rsidRPr="00A82951">
              <w:rPr>
                <w:rFonts w:ascii="Source Sans Pro" w:hAnsi="Source Sans Pro"/>
                <w:color w:val="FF0000"/>
                <w:sz w:val="23"/>
                <w:szCs w:val="23"/>
              </w:rPr>
              <w:t>c</w:t>
            </w:r>
            <w:r w:rsidR="00A121CC" w:rsidRPr="00A82951">
              <w:rPr>
                <w:rFonts w:ascii="Source Sans Pro" w:hAnsi="Source Sans Pro"/>
                <w:color w:val="FF0000"/>
                <w:sz w:val="23"/>
                <w:szCs w:val="23"/>
              </w:rPr>
              <w:t xml:space="preserve"> §§ LIVSFS  2014:4</w:t>
            </w:r>
          </w:p>
          <w:p w14:paraId="6AF5DDFA" w14:textId="35B16D17" w:rsidR="00A121CC" w:rsidRPr="00A82951" w:rsidRDefault="00A121CC">
            <w:pPr>
              <w:rPr>
                <w:rFonts w:ascii="Source Sans Pro" w:hAnsi="Source Sans Pro"/>
                <w:color w:val="FF0000"/>
                <w:sz w:val="23"/>
                <w:szCs w:val="23"/>
              </w:rPr>
            </w:pPr>
            <w:r w:rsidRPr="00A82951">
              <w:rPr>
                <w:rStyle w:val="Betoning"/>
                <w:rFonts w:ascii="Source Sans Pro" w:hAnsi="Source Sans Pro"/>
                <w:color w:val="FF0000"/>
                <w:sz w:val="23"/>
                <w:szCs w:val="23"/>
              </w:rPr>
              <w:t xml:space="preserve">Om </w:t>
            </w:r>
            <w:r w:rsidR="00B872C3">
              <w:rPr>
                <w:rStyle w:val="Betoning"/>
                <w:rFonts w:ascii="Source Sans Pro" w:hAnsi="Source Sans Pro"/>
                <w:color w:val="FF0000"/>
                <w:sz w:val="23"/>
                <w:szCs w:val="23"/>
              </w:rPr>
              <w:t>verksamheten väljer att ge i</w:t>
            </w:r>
            <w:r w:rsidRPr="00A82951">
              <w:rPr>
                <w:rStyle w:val="Betoning"/>
                <w:rFonts w:ascii="Source Sans Pro" w:hAnsi="Source Sans Pro"/>
                <w:color w:val="FF0000"/>
                <w:sz w:val="23"/>
                <w:szCs w:val="23"/>
              </w:rPr>
              <w:t>nformationen först efter att kunden frågar ska det finnas en upplysning om att informationen finns att få.</w:t>
            </w:r>
          </w:p>
        </w:tc>
        <w:tc>
          <w:tcPr>
            <w:tcW w:w="2715"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tcPr>
          <w:p w14:paraId="7789091E" w14:textId="17F330A9" w:rsidR="00AE26A5" w:rsidRPr="00A82951" w:rsidRDefault="00AE26A5" w:rsidP="00AE26A5">
            <w:pPr>
              <w:rPr>
                <w:rFonts w:ascii="Source Sans Pro" w:hAnsi="Source Sans Pro"/>
                <w:color w:val="FF0000"/>
                <w:sz w:val="23"/>
                <w:szCs w:val="23"/>
              </w:rPr>
            </w:pPr>
            <w:r w:rsidRPr="00A82951">
              <w:rPr>
                <w:rFonts w:ascii="Source Sans Pro" w:hAnsi="Source Sans Pro"/>
                <w:color w:val="FF0000"/>
                <w:sz w:val="23"/>
                <w:szCs w:val="23"/>
              </w:rPr>
              <w:t xml:space="preserve">Uppgift om ursprungsland för kött som används som ingrediens i livsmedel </w:t>
            </w:r>
            <w:r w:rsidR="00B85494">
              <w:rPr>
                <w:rFonts w:ascii="Source Sans Pro" w:hAnsi="Source Sans Pro"/>
                <w:color w:val="FF0000"/>
                <w:sz w:val="23"/>
                <w:szCs w:val="23"/>
              </w:rPr>
              <w:t>på restaurang eller i annan storhushållsverksamhet</w:t>
            </w:r>
            <w:r w:rsidR="00B85494" w:rsidRPr="00A82951">
              <w:rPr>
                <w:rFonts w:ascii="Source Sans Pro" w:hAnsi="Source Sans Pro"/>
                <w:color w:val="FF0000"/>
                <w:sz w:val="23"/>
                <w:szCs w:val="23"/>
              </w:rPr>
              <w:t xml:space="preserve"> </w:t>
            </w:r>
            <w:r w:rsidRPr="00A82951">
              <w:rPr>
                <w:rFonts w:ascii="Source Sans Pro" w:hAnsi="Source Sans Pro"/>
                <w:color w:val="FF0000"/>
                <w:sz w:val="23"/>
                <w:szCs w:val="23"/>
              </w:rPr>
              <w:t xml:space="preserve">när livsmedlet hämtas </w:t>
            </w:r>
            <w:r w:rsidR="00DE193E" w:rsidRPr="00A82951">
              <w:rPr>
                <w:rFonts w:ascii="Source Sans Pro" w:hAnsi="Source Sans Pro"/>
                <w:color w:val="FF0000"/>
                <w:sz w:val="23"/>
                <w:szCs w:val="23"/>
              </w:rPr>
              <w:t xml:space="preserve">där </w:t>
            </w:r>
            <w:r w:rsidR="009A24B5" w:rsidRPr="00A82951">
              <w:rPr>
                <w:rFonts w:ascii="Source Sans Pro" w:hAnsi="Source Sans Pro"/>
                <w:color w:val="FF0000"/>
                <w:sz w:val="23"/>
                <w:szCs w:val="23"/>
              </w:rPr>
              <w:t>storhushålls</w:t>
            </w:r>
            <w:r w:rsidR="00DE193E" w:rsidRPr="00A82951">
              <w:rPr>
                <w:rFonts w:ascii="Source Sans Pro" w:hAnsi="Source Sans Pro"/>
                <w:color w:val="FF0000"/>
                <w:sz w:val="23"/>
                <w:szCs w:val="23"/>
              </w:rPr>
              <w:t>verksamheten bedrivs</w:t>
            </w:r>
            <w:r w:rsidRPr="00A82951">
              <w:rPr>
                <w:rFonts w:ascii="Source Sans Pro" w:hAnsi="Source Sans Pro"/>
                <w:color w:val="FF0000"/>
                <w:sz w:val="23"/>
                <w:szCs w:val="23"/>
              </w:rPr>
              <w:t xml:space="preserve">, enligt 11 a – 11 </w:t>
            </w:r>
            <w:r w:rsidR="00424CC0" w:rsidRPr="00A82951">
              <w:rPr>
                <w:rFonts w:ascii="Source Sans Pro" w:hAnsi="Source Sans Pro"/>
                <w:color w:val="FF0000"/>
                <w:sz w:val="23"/>
                <w:szCs w:val="23"/>
              </w:rPr>
              <w:t>c</w:t>
            </w:r>
            <w:r w:rsidRPr="00A82951">
              <w:rPr>
                <w:rFonts w:ascii="Source Sans Pro" w:hAnsi="Source Sans Pro"/>
                <w:color w:val="FF0000"/>
                <w:sz w:val="23"/>
                <w:szCs w:val="23"/>
              </w:rPr>
              <w:t xml:space="preserve"> §§ LIVSFS  2014:4</w:t>
            </w:r>
          </w:p>
          <w:p w14:paraId="75519F47" w14:textId="3328AA60" w:rsidR="00D57CB4" w:rsidRPr="00A82951" w:rsidRDefault="00B872C3" w:rsidP="00AE26A5">
            <w:pPr>
              <w:pStyle w:val="Normalwebb"/>
              <w:spacing w:before="0" w:beforeAutospacing="0" w:after="0" w:afterAutospacing="0"/>
              <w:rPr>
                <w:rFonts w:ascii="Source Sans Pro" w:hAnsi="Source Sans Pro"/>
                <w:color w:val="FF0000"/>
                <w:sz w:val="23"/>
                <w:szCs w:val="23"/>
              </w:rPr>
            </w:pPr>
            <w:r w:rsidRPr="00A82951">
              <w:rPr>
                <w:rStyle w:val="Betoning"/>
                <w:rFonts w:ascii="Source Sans Pro" w:hAnsi="Source Sans Pro"/>
                <w:color w:val="FF0000"/>
                <w:sz w:val="23"/>
                <w:szCs w:val="23"/>
              </w:rPr>
              <w:t xml:space="preserve">Om </w:t>
            </w:r>
            <w:r>
              <w:rPr>
                <w:rStyle w:val="Betoning"/>
                <w:rFonts w:ascii="Source Sans Pro" w:hAnsi="Source Sans Pro"/>
                <w:color w:val="FF0000"/>
                <w:sz w:val="23"/>
                <w:szCs w:val="23"/>
              </w:rPr>
              <w:t>verksamheten väljer att ge i</w:t>
            </w:r>
            <w:r w:rsidRPr="00A82951">
              <w:rPr>
                <w:rStyle w:val="Betoning"/>
                <w:rFonts w:ascii="Source Sans Pro" w:hAnsi="Source Sans Pro"/>
                <w:color w:val="FF0000"/>
                <w:sz w:val="23"/>
                <w:szCs w:val="23"/>
              </w:rPr>
              <w:t>nformationen först efter att kunden frågar ska det finnas en upplysning om att informationen finns att få.</w:t>
            </w:r>
          </w:p>
        </w:tc>
        <w:tc>
          <w:tcPr>
            <w:tcW w:w="2790"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tcPr>
          <w:p w14:paraId="24C63CEC" w14:textId="2CBE588F" w:rsidR="00A121CC" w:rsidRPr="00A82951" w:rsidRDefault="00A121CC" w:rsidP="00A121CC">
            <w:pPr>
              <w:rPr>
                <w:rFonts w:ascii="Source Sans Pro" w:hAnsi="Source Sans Pro"/>
                <w:color w:val="FF0000"/>
                <w:sz w:val="23"/>
                <w:szCs w:val="23"/>
              </w:rPr>
            </w:pPr>
            <w:r w:rsidRPr="00A82951">
              <w:rPr>
                <w:rFonts w:ascii="Source Sans Pro" w:hAnsi="Source Sans Pro"/>
                <w:color w:val="FF0000"/>
                <w:sz w:val="23"/>
                <w:szCs w:val="23"/>
              </w:rPr>
              <w:t xml:space="preserve">Uppgift om ursprungsland för kött som används som ingrediens i livsmedel </w:t>
            </w:r>
            <w:r w:rsidR="00B85494">
              <w:rPr>
                <w:rFonts w:ascii="Source Sans Pro" w:hAnsi="Source Sans Pro"/>
                <w:color w:val="FF0000"/>
                <w:sz w:val="23"/>
                <w:szCs w:val="23"/>
              </w:rPr>
              <w:t>på restaurang eller i annan storhushållsverksamhet</w:t>
            </w:r>
            <w:r w:rsidR="00B85494" w:rsidRPr="00A82951">
              <w:rPr>
                <w:rFonts w:ascii="Source Sans Pro" w:hAnsi="Source Sans Pro"/>
                <w:color w:val="FF0000"/>
                <w:sz w:val="23"/>
                <w:szCs w:val="23"/>
              </w:rPr>
              <w:t xml:space="preserve"> </w:t>
            </w:r>
            <w:r w:rsidR="00AE26A5" w:rsidRPr="00A82951">
              <w:rPr>
                <w:rFonts w:ascii="Source Sans Pro" w:hAnsi="Source Sans Pro"/>
                <w:color w:val="FF0000"/>
                <w:sz w:val="23"/>
                <w:szCs w:val="23"/>
              </w:rPr>
              <w:t xml:space="preserve">när livsmedlet hämtas </w:t>
            </w:r>
            <w:r w:rsidR="00DE193E" w:rsidRPr="00A82951">
              <w:rPr>
                <w:rFonts w:ascii="Source Sans Pro" w:hAnsi="Source Sans Pro"/>
                <w:color w:val="FF0000"/>
                <w:sz w:val="23"/>
                <w:szCs w:val="23"/>
              </w:rPr>
              <w:t xml:space="preserve">där </w:t>
            </w:r>
            <w:r w:rsidR="009A24B5" w:rsidRPr="00A82951">
              <w:rPr>
                <w:rFonts w:ascii="Source Sans Pro" w:hAnsi="Source Sans Pro"/>
                <w:color w:val="FF0000"/>
                <w:sz w:val="23"/>
                <w:szCs w:val="23"/>
              </w:rPr>
              <w:t>storhushålls</w:t>
            </w:r>
            <w:r w:rsidR="00DE193E" w:rsidRPr="00A82951">
              <w:rPr>
                <w:rFonts w:ascii="Source Sans Pro" w:hAnsi="Source Sans Pro"/>
                <w:color w:val="FF0000"/>
                <w:sz w:val="23"/>
                <w:szCs w:val="23"/>
              </w:rPr>
              <w:t>verksamheten bedrivs</w:t>
            </w:r>
            <w:r w:rsidRPr="00A82951">
              <w:rPr>
                <w:rFonts w:ascii="Source Sans Pro" w:hAnsi="Source Sans Pro"/>
                <w:color w:val="FF0000"/>
                <w:sz w:val="23"/>
                <w:szCs w:val="23"/>
              </w:rPr>
              <w:t xml:space="preserve">, enligt 11 a – 11 </w:t>
            </w:r>
            <w:r w:rsidR="00424CC0" w:rsidRPr="00A82951">
              <w:rPr>
                <w:rFonts w:ascii="Source Sans Pro" w:hAnsi="Source Sans Pro"/>
                <w:color w:val="FF0000"/>
                <w:sz w:val="23"/>
                <w:szCs w:val="23"/>
              </w:rPr>
              <w:t>c</w:t>
            </w:r>
            <w:r w:rsidRPr="00A82951">
              <w:rPr>
                <w:rFonts w:ascii="Source Sans Pro" w:hAnsi="Source Sans Pro"/>
                <w:color w:val="FF0000"/>
                <w:sz w:val="23"/>
                <w:szCs w:val="23"/>
              </w:rPr>
              <w:t xml:space="preserve"> §§ LIVSFS  2014:4</w:t>
            </w:r>
          </w:p>
          <w:p w14:paraId="57585084" w14:textId="51831507" w:rsidR="00D57CB4" w:rsidRPr="00A82951" w:rsidRDefault="00B872C3" w:rsidP="00A121CC">
            <w:pPr>
              <w:pStyle w:val="Normalwebb"/>
              <w:spacing w:before="0" w:beforeAutospacing="0" w:after="0" w:afterAutospacing="0"/>
              <w:rPr>
                <w:rFonts w:ascii="Source Sans Pro" w:hAnsi="Source Sans Pro"/>
                <w:color w:val="FF0000"/>
                <w:sz w:val="23"/>
                <w:szCs w:val="23"/>
              </w:rPr>
            </w:pPr>
            <w:r w:rsidRPr="00A82951">
              <w:rPr>
                <w:rStyle w:val="Betoning"/>
                <w:rFonts w:ascii="Source Sans Pro" w:hAnsi="Source Sans Pro"/>
                <w:color w:val="FF0000"/>
                <w:sz w:val="23"/>
                <w:szCs w:val="23"/>
              </w:rPr>
              <w:t xml:space="preserve">Om </w:t>
            </w:r>
            <w:r>
              <w:rPr>
                <w:rStyle w:val="Betoning"/>
                <w:rFonts w:ascii="Source Sans Pro" w:hAnsi="Source Sans Pro"/>
                <w:color w:val="FF0000"/>
                <w:sz w:val="23"/>
                <w:szCs w:val="23"/>
              </w:rPr>
              <w:t>verksamheten väljer att ge i</w:t>
            </w:r>
            <w:r w:rsidRPr="00A82951">
              <w:rPr>
                <w:rStyle w:val="Betoning"/>
                <w:rFonts w:ascii="Source Sans Pro" w:hAnsi="Source Sans Pro"/>
                <w:color w:val="FF0000"/>
                <w:sz w:val="23"/>
                <w:szCs w:val="23"/>
              </w:rPr>
              <w:t>nformationen först efter att kunden frågar ska det finnas en upplysning om att informationen finns att få.</w:t>
            </w:r>
          </w:p>
        </w:tc>
      </w:tr>
      <w:tr w:rsidR="00286409" w14:paraId="2D805911" w14:textId="77777777" w:rsidTr="00286409">
        <w:tc>
          <w:tcPr>
            <w:tcW w:w="2655"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7496645F" w14:textId="77777777" w:rsidR="00286409" w:rsidRDefault="00286409">
            <w:pPr>
              <w:rPr>
                <w:rFonts w:ascii="Source Sans Pro" w:hAnsi="Source Sans Pro"/>
                <w:color w:val="333333"/>
                <w:sz w:val="23"/>
                <w:szCs w:val="23"/>
              </w:rPr>
            </w:pPr>
            <w:r>
              <w:rPr>
                <w:rFonts w:ascii="Source Sans Pro" w:hAnsi="Source Sans Pro"/>
                <w:color w:val="333333"/>
                <w:sz w:val="23"/>
                <w:szCs w:val="23"/>
              </w:rPr>
              <w:lastRenderedPageBreak/>
              <w:t> </w:t>
            </w:r>
          </w:p>
        </w:tc>
        <w:tc>
          <w:tcPr>
            <w:tcW w:w="2715"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4895809B"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Uppgift om ursprungsland och referensnummer för styckat nötkött, enligt artikel 13.2 i förordning (EG) nr 1760/2000 och artikel 5c i förordning (EG) nr 1825/2000</w:t>
            </w:r>
          </w:p>
        </w:tc>
        <w:tc>
          <w:tcPr>
            <w:tcW w:w="2790"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2A7389F6"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Uppgift om ursprungsland och referensnummer för styckat nötkött, enligt artikel 13.2 i förordning (EG) nr 1760/2000 och artikel 5c i förordning (EG) nr 1825/2000</w:t>
            </w:r>
          </w:p>
        </w:tc>
      </w:tr>
      <w:tr w:rsidR="00286409" w14:paraId="6CA878E8" w14:textId="77777777" w:rsidTr="00286409">
        <w:tc>
          <w:tcPr>
            <w:tcW w:w="2655"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2FE5AB95"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Uppgifter för fisk och vattenbruksprodukter, enligt artikel 35 i förordning (EU) nr 1379/2013 </w:t>
            </w:r>
          </w:p>
        </w:tc>
        <w:tc>
          <w:tcPr>
            <w:tcW w:w="2715"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18F434C5"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Uppgifter för fisk och vattenbruksprodukter, enligt artikel 35 i förordning (EU) nr 1379/2013 </w:t>
            </w:r>
          </w:p>
        </w:tc>
        <w:tc>
          <w:tcPr>
            <w:tcW w:w="2790"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6B992189"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Uppgifter för fisk och vattenbruksprodukter, enligt artikel 35 i förordning (EU) nr 1379/2013 </w:t>
            </w:r>
          </w:p>
        </w:tc>
      </w:tr>
    </w:tbl>
    <w:p w14:paraId="16334B1A" w14:textId="77777777" w:rsidR="00286409" w:rsidRDefault="00286409" w:rsidP="00286409">
      <w:pPr>
        <w:pStyle w:val="Normalwebb"/>
        <w:shd w:val="clear" w:color="auto" w:fill="F9F9F9"/>
        <w:spacing w:before="0" w:beforeAutospacing="0" w:after="158" w:afterAutospacing="0"/>
        <w:rPr>
          <w:rFonts w:ascii="Source Sans Pro" w:hAnsi="Source Sans Pro"/>
          <w:color w:val="333333"/>
        </w:rPr>
      </w:pPr>
      <w:r>
        <w:rPr>
          <w:rStyle w:val="Stark"/>
          <w:rFonts w:ascii="Source Sans Pro" w:hAnsi="Source Sans Pro"/>
          <w:color w:val="333333"/>
        </w:rPr>
        <w:t>Uppgifter som ska kunna lämnas på konsumentens begäran för livsmedel som inte är färdigförpackade</w:t>
      </w:r>
    </w:p>
    <w:tbl>
      <w:tblPr>
        <w:tblW w:w="7965" w:type="dxa"/>
        <w:tblBorders>
          <w:top w:val="single" w:sz="6" w:space="0" w:color="DBDCDC"/>
          <w:left w:val="single" w:sz="6" w:space="0" w:color="DBDCDC"/>
          <w:bottom w:val="single" w:sz="6" w:space="0" w:color="DBDCDC"/>
          <w:right w:val="single" w:sz="6" w:space="0" w:color="DBDCDC"/>
        </w:tblBorders>
        <w:shd w:val="clear" w:color="auto" w:fill="FFFFFF"/>
        <w:tblCellMar>
          <w:top w:w="15" w:type="dxa"/>
          <w:left w:w="15" w:type="dxa"/>
          <w:bottom w:w="15" w:type="dxa"/>
          <w:right w:w="15" w:type="dxa"/>
        </w:tblCellMar>
        <w:tblLook w:val="04A0" w:firstRow="1" w:lastRow="0" w:firstColumn="1" w:lastColumn="0" w:noHBand="0" w:noVBand="1"/>
      </w:tblPr>
      <w:tblGrid>
        <w:gridCol w:w="2370"/>
        <w:gridCol w:w="2775"/>
        <w:gridCol w:w="2820"/>
      </w:tblGrid>
      <w:tr w:rsidR="00286409" w14:paraId="5981D687" w14:textId="77777777" w:rsidTr="00286409">
        <w:trPr>
          <w:tblHeader/>
        </w:trPr>
        <w:tc>
          <w:tcPr>
            <w:tcW w:w="2370" w:type="dxa"/>
            <w:tcBorders>
              <w:top w:val="single" w:sz="6" w:space="0" w:color="DBDCDC"/>
              <w:left w:val="single" w:sz="6" w:space="0" w:color="DBDCDC"/>
              <w:bottom w:val="single" w:sz="12" w:space="0" w:color="DBDCDC"/>
              <w:right w:val="single" w:sz="6" w:space="0" w:color="DBDCDC"/>
            </w:tcBorders>
            <w:shd w:val="clear" w:color="auto" w:fill="FFFFFF"/>
            <w:tcMar>
              <w:top w:w="120" w:type="dxa"/>
              <w:left w:w="150" w:type="dxa"/>
              <w:bottom w:w="120" w:type="dxa"/>
              <w:right w:w="150" w:type="dxa"/>
            </w:tcMar>
            <w:vAlign w:val="bottom"/>
            <w:hideMark/>
          </w:tcPr>
          <w:p w14:paraId="48D4F0CC" w14:textId="77777777" w:rsidR="00286409" w:rsidRDefault="00286409">
            <w:pPr>
              <w:pStyle w:val="Normalwebb"/>
              <w:spacing w:before="0" w:beforeAutospacing="0" w:after="0" w:afterAutospacing="0"/>
              <w:rPr>
                <w:rFonts w:ascii="Source Sans Pro" w:hAnsi="Source Sans Pro"/>
                <w:color w:val="333333"/>
                <w:sz w:val="23"/>
                <w:szCs w:val="23"/>
              </w:rPr>
            </w:pPr>
            <w:r>
              <w:rPr>
                <w:rStyle w:val="Stark"/>
                <w:rFonts w:ascii="Source Sans Pro" w:hAnsi="Source Sans Pro"/>
                <w:color w:val="333333"/>
                <w:sz w:val="23"/>
                <w:szCs w:val="23"/>
              </w:rPr>
              <w:t>Oförpackade livsmedel</w:t>
            </w:r>
          </w:p>
        </w:tc>
        <w:tc>
          <w:tcPr>
            <w:tcW w:w="2775" w:type="dxa"/>
            <w:tcBorders>
              <w:top w:val="single" w:sz="6" w:space="0" w:color="DBDCDC"/>
              <w:left w:val="single" w:sz="6" w:space="0" w:color="DBDCDC"/>
              <w:bottom w:val="single" w:sz="12" w:space="0" w:color="DBDCDC"/>
              <w:right w:val="single" w:sz="6" w:space="0" w:color="DBDCDC"/>
            </w:tcBorders>
            <w:shd w:val="clear" w:color="auto" w:fill="FFFFFF"/>
            <w:tcMar>
              <w:top w:w="120" w:type="dxa"/>
              <w:left w:w="150" w:type="dxa"/>
              <w:bottom w:w="120" w:type="dxa"/>
              <w:right w:w="150" w:type="dxa"/>
            </w:tcMar>
            <w:vAlign w:val="bottom"/>
            <w:hideMark/>
          </w:tcPr>
          <w:p w14:paraId="2C269F79" w14:textId="77777777" w:rsidR="00286409" w:rsidRDefault="00286409">
            <w:pPr>
              <w:pStyle w:val="Normalwebb"/>
              <w:spacing w:before="0" w:beforeAutospacing="0" w:after="0" w:afterAutospacing="0"/>
              <w:rPr>
                <w:rFonts w:ascii="Source Sans Pro" w:hAnsi="Source Sans Pro"/>
                <w:color w:val="333333"/>
                <w:sz w:val="23"/>
                <w:szCs w:val="23"/>
              </w:rPr>
            </w:pPr>
            <w:r>
              <w:rPr>
                <w:rStyle w:val="Stark"/>
                <w:rFonts w:ascii="Source Sans Pro" w:hAnsi="Source Sans Pro"/>
                <w:color w:val="333333"/>
                <w:sz w:val="23"/>
                <w:szCs w:val="23"/>
              </w:rPr>
              <w:t>Livsmedel som är färdigförpackade för direkt försäljning</w:t>
            </w:r>
          </w:p>
        </w:tc>
        <w:tc>
          <w:tcPr>
            <w:tcW w:w="2820" w:type="dxa"/>
            <w:tcBorders>
              <w:top w:val="single" w:sz="6" w:space="0" w:color="DBDCDC"/>
              <w:left w:val="single" w:sz="6" w:space="0" w:color="DBDCDC"/>
              <w:bottom w:val="single" w:sz="12" w:space="0" w:color="DBDCDC"/>
              <w:right w:val="single" w:sz="6" w:space="0" w:color="DBDCDC"/>
            </w:tcBorders>
            <w:shd w:val="clear" w:color="auto" w:fill="FFFFFF"/>
            <w:tcMar>
              <w:top w:w="120" w:type="dxa"/>
              <w:left w:w="150" w:type="dxa"/>
              <w:bottom w:w="120" w:type="dxa"/>
              <w:right w:w="150" w:type="dxa"/>
            </w:tcMar>
            <w:vAlign w:val="bottom"/>
            <w:hideMark/>
          </w:tcPr>
          <w:p w14:paraId="60C0A4DF" w14:textId="77777777" w:rsidR="00286409" w:rsidRDefault="00286409">
            <w:pPr>
              <w:pStyle w:val="Normalwebb"/>
              <w:spacing w:before="0" w:beforeAutospacing="0" w:after="0" w:afterAutospacing="0"/>
              <w:rPr>
                <w:rFonts w:ascii="Source Sans Pro" w:hAnsi="Source Sans Pro"/>
                <w:color w:val="333333"/>
                <w:sz w:val="23"/>
                <w:szCs w:val="23"/>
              </w:rPr>
            </w:pPr>
            <w:r>
              <w:rPr>
                <w:rStyle w:val="Stark"/>
                <w:rFonts w:ascii="Source Sans Pro" w:hAnsi="Source Sans Pro"/>
                <w:color w:val="333333"/>
                <w:sz w:val="23"/>
                <w:szCs w:val="23"/>
              </w:rPr>
              <w:t>Livsmedel som förpackas på försäljningsstället på konsumentens begäran</w:t>
            </w:r>
          </w:p>
        </w:tc>
      </w:tr>
      <w:tr w:rsidR="00286409" w14:paraId="0F9BB4BB" w14:textId="77777777" w:rsidTr="00286409">
        <w:tc>
          <w:tcPr>
            <w:tcW w:w="2370"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650FD8E0"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Livsmedlets beteckning </w:t>
            </w:r>
          </w:p>
        </w:tc>
        <w:tc>
          <w:tcPr>
            <w:tcW w:w="2775"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2BFFEF6E"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Livsmedlets beteckning  </w:t>
            </w:r>
          </w:p>
        </w:tc>
        <w:tc>
          <w:tcPr>
            <w:tcW w:w="2820"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14911193" w14:textId="77777777" w:rsidR="00286409" w:rsidRDefault="00286409">
            <w:pPr>
              <w:pStyle w:val="Normalwebb"/>
              <w:spacing w:before="0" w:beforeAutospacing="0" w:after="158" w:afterAutospacing="0"/>
              <w:rPr>
                <w:rFonts w:ascii="Source Sans Pro" w:hAnsi="Source Sans Pro"/>
                <w:color w:val="333333"/>
                <w:sz w:val="23"/>
                <w:szCs w:val="23"/>
              </w:rPr>
            </w:pPr>
            <w:r>
              <w:rPr>
                <w:rFonts w:ascii="Source Sans Pro" w:hAnsi="Source Sans Pro"/>
                <w:color w:val="333333"/>
                <w:sz w:val="23"/>
                <w:szCs w:val="23"/>
              </w:rPr>
              <w:t>Livsmedlets beteckning </w:t>
            </w:r>
          </w:p>
          <w:p w14:paraId="1C5BFA3D"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 </w:t>
            </w:r>
          </w:p>
        </w:tc>
      </w:tr>
      <w:tr w:rsidR="00286409" w14:paraId="7C9E5D65" w14:textId="77777777" w:rsidTr="00286409">
        <w:tc>
          <w:tcPr>
            <w:tcW w:w="2370"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637110BF"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 </w:t>
            </w:r>
          </w:p>
        </w:tc>
        <w:tc>
          <w:tcPr>
            <w:tcW w:w="2775"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039C4CAD" w14:textId="77777777" w:rsidR="00286409" w:rsidRDefault="00286409">
            <w:pPr>
              <w:pStyle w:val="Normalwebb"/>
              <w:spacing w:before="0" w:beforeAutospacing="0" w:after="158" w:afterAutospacing="0"/>
              <w:rPr>
                <w:rFonts w:ascii="Source Sans Pro" w:hAnsi="Source Sans Pro"/>
                <w:color w:val="333333"/>
                <w:sz w:val="23"/>
                <w:szCs w:val="23"/>
              </w:rPr>
            </w:pPr>
            <w:r>
              <w:rPr>
                <w:rFonts w:ascii="Source Sans Pro" w:hAnsi="Source Sans Pro"/>
                <w:color w:val="333333"/>
                <w:sz w:val="23"/>
                <w:szCs w:val="23"/>
              </w:rPr>
              <w:t>Ingredienser.</w:t>
            </w:r>
          </w:p>
          <w:p w14:paraId="1E3641CC" w14:textId="77777777" w:rsidR="00286409" w:rsidRDefault="00286409">
            <w:pPr>
              <w:pStyle w:val="Normalwebb"/>
              <w:spacing w:before="0" w:beforeAutospacing="0" w:after="0" w:afterAutospacing="0"/>
              <w:rPr>
                <w:rFonts w:ascii="Source Sans Pro" w:hAnsi="Source Sans Pro"/>
                <w:color w:val="333333"/>
                <w:sz w:val="23"/>
                <w:szCs w:val="23"/>
              </w:rPr>
            </w:pPr>
            <w:r>
              <w:rPr>
                <w:rStyle w:val="Betoning"/>
                <w:rFonts w:ascii="Source Sans Pro" w:hAnsi="Source Sans Pro"/>
                <w:color w:val="333333"/>
                <w:sz w:val="23"/>
                <w:szCs w:val="23"/>
              </w:rPr>
              <w:t>Ingredienser behöver inte anges i fallande storleksordning efter vikt som föreskrivs i artikel 18 i förordning (EU) nr 1169/2011. </w:t>
            </w:r>
          </w:p>
          <w:p w14:paraId="2286E463"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 </w:t>
            </w:r>
          </w:p>
        </w:tc>
        <w:tc>
          <w:tcPr>
            <w:tcW w:w="2820"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2BF46310" w14:textId="77777777" w:rsidR="00286409" w:rsidRDefault="00286409">
            <w:pPr>
              <w:pStyle w:val="Normalwebb"/>
              <w:spacing w:before="0" w:beforeAutospacing="0" w:after="158" w:afterAutospacing="0"/>
              <w:rPr>
                <w:rFonts w:ascii="Source Sans Pro" w:hAnsi="Source Sans Pro"/>
                <w:color w:val="333333"/>
                <w:sz w:val="23"/>
                <w:szCs w:val="23"/>
              </w:rPr>
            </w:pPr>
            <w:r>
              <w:rPr>
                <w:rFonts w:ascii="Source Sans Pro" w:hAnsi="Source Sans Pro"/>
                <w:color w:val="333333"/>
                <w:sz w:val="23"/>
                <w:szCs w:val="23"/>
              </w:rPr>
              <w:t>Ingredienser.</w:t>
            </w:r>
          </w:p>
          <w:p w14:paraId="59892006" w14:textId="77777777" w:rsidR="00286409" w:rsidRDefault="00286409">
            <w:pPr>
              <w:pStyle w:val="Normalwebb"/>
              <w:spacing w:before="0" w:beforeAutospacing="0" w:after="0" w:afterAutospacing="0"/>
              <w:rPr>
                <w:rFonts w:ascii="Source Sans Pro" w:hAnsi="Source Sans Pro"/>
                <w:color w:val="333333"/>
                <w:sz w:val="23"/>
                <w:szCs w:val="23"/>
              </w:rPr>
            </w:pPr>
            <w:r>
              <w:rPr>
                <w:rStyle w:val="Betoning"/>
                <w:rFonts w:ascii="Source Sans Pro" w:hAnsi="Source Sans Pro"/>
                <w:color w:val="333333"/>
                <w:sz w:val="23"/>
                <w:szCs w:val="23"/>
              </w:rPr>
              <w:t>Ingredienser behöver inte anges i fallande storleksordning efter vikt som föreskrivs i artikel 18 i förordning (EU) nr 1169/2011. </w:t>
            </w:r>
          </w:p>
        </w:tc>
      </w:tr>
      <w:tr w:rsidR="00286409" w14:paraId="3035B030" w14:textId="77777777" w:rsidTr="00286409">
        <w:tc>
          <w:tcPr>
            <w:tcW w:w="2370"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6271D603"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 </w:t>
            </w:r>
          </w:p>
        </w:tc>
        <w:tc>
          <w:tcPr>
            <w:tcW w:w="2775"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442C27B4" w14:textId="77777777" w:rsidR="00286409" w:rsidRDefault="00286409">
            <w:pPr>
              <w:pStyle w:val="Normalwebb"/>
              <w:spacing w:before="0" w:beforeAutospacing="0" w:after="158" w:afterAutospacing="0"/>
              <w:rPr>
                <w:rFonts w:ascii="Source Sans Pro" w:hAnsi="Source Sans Pro"/>
                <w:color w:val="333333"/>
                <w:sz w:val="23"/>
                <w:szCs w:val="23"/>
              </w:rPr>
            </w:pPr>
            <w:r>
              <w:rPr>
                <w:rFonts w:ascii="Source Sans Pro" w:hAnsi="Source Sans Pro"/>
                <w:color w:val="333333"/>
                <w:sz w:val="23"/>
                <w:szCs w:val="23"/>
              </w:rPr>
              <w:t>Livsmedlets nettokvantitet</w:t>
            </w:r>
          </w:p>
          <w:p w14:paraId="6CFBEC78"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 </w:t>
            </w:r>
          </w:p>
        </w:tc>
        <w:tc>
          <w:tcPr>
            <w:tcW w:w="2820"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17ABADC2"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Livsmedlets nettokvantitet</w:t>
            </w:r>
          </w:p>
        </w:tc>
      </w:tr>
      <w:tr w:rsidR="00286409" w14:paraId="69736960" w14:textId="77777777" w:rsidTr="00286409">
        <w:tc>
          <w:tcPr>
            <w:tcW w:w="2370"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16B4EA92"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 </w:t>
            </w:r>
          </w:p>
        </w:tc>
        <w:tc>
          <w:tcPr>
            <w:tcW w:w="2775"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3597A14E" w14:textId="77777777" w:rsidR="00286409" w:rsidRDefault="00286409">
            <w:pPr>
              <w:pStyle w:val="Normalwebb"/>
              <w:spacing w:before="0" w:beforeAutospacing="0" w:after="158" w:afterAutospacing="0"/>
              <w:rPr>
                <w:rFonts w:ascii="Source Sans Pro" w:hAnsi="Source Sans Pro"/>
                <w:color w:val="333333"/>
                <w:sz w:val="23"/>
                <w:szCs w:val="23"/>
              </w:rPr>
            </w:pPr>
            <w:r>
              <w:rPr>
                <w:rFonts w:ascii="Source Sans Pro" w:hAnsi="Source Sans Pro"/>
                <w:color w:val="333333"/>
                <w:sz w:val="23"/>
                <w:szCs w:val="23"/>
              </w:rPr>
              <w:t>Datum för minsta hållbarhet (bäst före) eller sista förbrukningsdag</w:t>
            </w:r>
          </w:p>
          <w:p w14:paraId="15140501"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lastRenderedPageBreak/>
              <w:t> </w:t>
            </w:r>
          </w:p>
        </w:tc>
        <w:tc>
          <w:tcPr>
            <w:tcW w:w="2820"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3C10BEC5"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lastRenderedPageBreak/>
              <w:t>Datum för minsta hållbarhet (bäst före) eller sista förbrukningsdag</w:t>
            </w:r>
          </w:p>
        </w:tc>
      </w:tr>
      <w:tr w:rsidR="00286409" w14:paraId="0D851055" w14:textId="77777777" w:rsidTr="00286409">
        <w:tc>
          <w:tcPr>
            <w:tcW w:w="2370"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0B9E719A"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 </w:t>
            </w:r>
          </w:p>
        </w:tc>
        <w:tc>
          <w:tcPr>
            <w:tcW w:w="2775"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5878DFBC" w14:textId="77777777" w:rsidR="00286409" w:rsidRDefault="00286409">
            <w:pPr>
              <w:pStyle w:val="Normalwebb"/>
              <w:spacing w:before="0" w:beforeAutospacing="0" w:after="158" w:afterAutospacing="0"/>
              <w:rPr>
                <w:rFonts w:ascii="Source Sans Pro" w:hAnsi="Source Sans Pro"/>
                <w:color w:val="333333"/>
                <w:sz w:val="23"/>
                <w:szCs w:val="23"/>
              </w:rPr>
            </w:pPr>
            <w:r>
              <w:rPr>
                <w:rFonts w:ascii="Source Sans Pro" w:hAnsi="Source Sans Pro"/>
                <w:color w:val="333333"/>
                <w:sz w:val="23"/>
                <w:szCs w:val="23"/>
              </w:rPr>
              <w:t>Förvaringsanvisning</w:t>
            </w:r>
          </w:p>
          <w:p w14:paraId="302C1161"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 </w:t>
            </w:r>
          </w:p>
        </w:tc>
        <w:tc>
          <w:tcPr>
            <w:tcW w:w="2820"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25A3872A"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Förvaringsanvisning</w:t>
            </w:r>
          </w:p>
        </w:tc>
      </w:tr>
      <w:tr w:rsidR="00286409" w14:paraId="519B1ED1" w14:textId="77777777" w:rsidTr="00286409">
        <w:tc>
          <w:tcPr>
            <w:tcW w:w="2370"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44D03797"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 </w:t>
            </w:r>
          </w:p>
        </w:tc>
        <w:tc>
          <w:tcPr>
            <w:tcW w:w="2775"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02F163DE" w14:textId="77777777" w:rsidR="00286409" w:rsidRDefault="00286409">
            <w:pPr>
              <w:pStyle w:val="Normalwebb"/>
              <w:spacing w:before="0" w:beforeAutospacing="0" w:after="158" w:afterAutospacing="0"/>
              <w:rPr>
                <w:rFonts w:ascii="Source Sans Pro" w:hAnsi="Source Sans Pro"/>
                <w:color w:val="333333"/>
                <w:sz w:val="23"/>
                <w:szCs w:val="23"/>
              </w:rPr>
            </w:pPr>
            <w:r>
              <w:rPr>
                <w:rFonts w:ascii="Source Sans Pro" w:hAnsi="Source Sans Pro"/>
                <w:color w:val="333333"/>
                <w:sz w:val="23"/>
                <w:szCs w:val="23"/>
              </w:rPr>
              <w:t>Kontaktuppgift</w:t>
            </w:r>
          </w:p>
          <w:p w14:paraId="0190DE1F"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 </w:t>
            </w:r>
          </w:p>
        </w:tc>
        <w:tc>
          <w:tcPr>
            <w:tcW w:w="2820"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2DA5EDA8"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Kontaktuppgift</w:t>
            </w:r>
          </w:p>
        </w:tc>
      </w:tr>
      <w:tr w:rsidR="00286409" w14:paraId="0ACB15AA" w14:textId="77777777" w:rsidTr="00286409">
        <w:tc>
          <w:tcPr>
            <w:tcW w:w="2370"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46FA07FD"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 </w:t>
            </w:r>
          </w:p>
        </w:tc>
        <w:tc>
          <w:tcPr>
            <w:tcW w:w="2775"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01113ECB" w14:textId="77777777" w:rsidR="00286409" w:rsidRDefault="00286409">
            <w:pPr>
              <w:pStyle w:val="Normalwebb"/>
              <w:spacing w:before="0" w:beforeAutospacing="0" w:after="158" w:afterAutospacing="0"/>
              <w:rPr>
                <w:rFonts w:ascii="Source Sans Pro" w:hAnsi="Source Sans Pro"/>
                <w:color w:val="333333"/>
                <w:sz w:val="23"/>
                <w:szCs w:val="23"/>
              </w:rPr>
            </w:pPr>
            <w:r>
              <w:rPr>
                <w:rFonts w:ascii="Source Sans Pro" w:hAnsi="Source Sans Pro"/>
                <w:color w:val="333333"/>
                <w:sz w:val="23"/>
                <w:szCs w:val="23"/>
              </w:rPr>
              <w:t>Uppgift om ursprungsland eller härkomstplats där så krävs, enligt artikel 26 i förordning (EU) nr 1169/2011</w:t>
            </w:r>
          </w:p>
          <w:p w14:paraId="0DA2A8F9"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 </w:t>
            </w:r>
          </w:p>
        </w:tc>
        <w:tc>
          <w:tcPr>
            <w:tcW w:w="2820"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343906EA"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Uppgift om ursprungsland eller härkomstplats där så krävs, enligt artikel 26 i förordning (EU) nr 1169/2011</w:t>
            </w:r>
          </w:p>
        </w:tc>
      </w:tr>
      <w:tr w:rsidR="00286409" w14:paraId="7923C670" w14:textId="77777777" w:rsidTr="00286409">
        <w:tc>
          <w:tcPr>
            <w:tcW w:w="2370"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2C0AE400"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 </w:t>
            </w:r>
          </w:p>
        </w:tc>
        <w:tc>
          <w:tcPr>
            <w:tcW w:w="2775"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38D9AFE6" w14:textId="77777777" w:rsidR="00286409" w:rsidRDefault="00286409">
            <w:pPr>
              <w:pStyle w:val="Normalwebb"/>
              <w:spacing w:before="0" w:beforeAutospacing="0" w:after="158" w:afterAutospacing="0"/>
              <w:rPr>
                <w:rFonts w:ascii="Source Sans Pro" w:hAnsi="Source Sans Pro"/>
                <w:color w:val="333333"/>
                <w:sz w:val="23"/>
                <w:szCs w:val="23"/>
              </w:rPr>
            </w:pPr>
            <w:r>
              <w:rPr>
                <w:rFonts w:ascii="Source Sans Pro" w:hAnsi="Source Sans Pro"/>
                <w:color w:val="333333"/>
                <w:sz w:val="23"/>
                <w:szCs w:val="23"/>
              </w:rPr>
              <w:t>Bruksanvisning där så krävs</w:t>
            </w:r>
          </w:p>
          <w:p w14:paraId="123DEF39"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 </w:t>
            </w:r>
          </w:p>
        </w:tc>
        <w:tc>
          <w:tcPr>
            <w:tcW w:w="2820"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6D0F25A3"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Bruksanvisning där så krävs</w:t>
            </w:r>
          </w:p>
        </w:tc>
      </w:tr>
      <w:tr w:rsidR="00286409" w14:paraId="288254F1" w14:textId="77777777" w:rsidTr="00286409">
        <w:tc>
          <w:tcPr>
            <w:tcW w:w="2370"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6C80AA00"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 </w:t>
            </w:r>
          </w:p>
        </w:tc>
        <w:tc>
          <w:tcPr>
            <w:tcW w:w="2775"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1F06B0D2"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Alkoholhalt för drycker som innehåller mer än 1,2 volymprocent alkohol</w:t>
            </w:r>
          </w:p>
        </w:tc>
        <w:tc>
          <w:tcPr>
            <w:tcW w:w="2820" w:type="dxa"/>
            <w:tcBorders>
              <w:top w:val="single" w:sz="6" w:space="0" w:color="DBDCDC"/>
              <w:left w:val="single" w:sz="6" w:space="0" w:color="DBDCDC"/>
              <w:bottom w:val="single" w:sz="6" w:space="0" w:color="DBDCDC"/>
              <w:right w:val="single" w:sz="6" w:space="0" w:color="DBDCDC"/>
            </w:tcBorders>
            <w:shd w:val="clear" w:color="auto" w:fill="FFFFFF"/>
            <w:tcMar>
              <w:top w:w="120" w:type="dxa"/>
              <w:left w:w="150" w:type="dxa"/>
              <w:bottom w:w="120" w:type="dxa"/>
              <w:right w:w="150" w:type="dxa"/>
            </w:tcMar>
            <w:hideMark/>
          </w:tcPr>
          <w:p w14:paraId="5EBA34A4" w14:textId="77777777" w:rsidR="00286409" w:rsidRDefault="00286409">
            <w:pPr>
              <w:pStyle w:val="Normalweb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Alkoholhalt för drycker som innehåller mer än 1,2 volymprocent alkohol</w:t>
            </w:r>
          </w:p>
        </w:tc>
      </w:tr>
    </w:tbl>
    <w:p w14:paraId="2B016177" w14:textId="77777777" w:rsidR="00286409" w:rsidRDefault="00286409" w:rsidP="00286409">
      <w:pPr>
        <w:pStyle w:val="Normalwebb"/>
        <w:shd w:val="clear" w:color="auto" w:fill="F9F9F9"/>
        <w:spacing w:before="0" w:beforeAutospacing="0" w:after="158" w:afterAutospacing="0"/>
        <w:rPr>
          <w:rFonts w:ascii="Source Sans Pro" w:hAnsi="Source Sans Pro"/>
          <w:color w:val="333333"/>
        </w:rPr>
      </w:pPr>
      <w:r>
        <w:rPr>
          <w:rFonts w:ascii="Source Sans Pro" w:hAnsi="Source Sans Pro"/>
          <w:color w:val="333333"/>
        </w:rPr>
        <w:t> </w:t>
      </w:r>
    </w:p>
    <w:p w14:paraId="6F04E9BF" w14:textId="77777777" w:rsidR="00286409" w:rsidRDefault="00286409" w:rsidP="00286409">
      <w:pPr>
        <w:pStyle w:val="Rubrik3"/>
        <w:shd w:val="clear" w:color="auto" w:fill="F9F9F9"/>
        <w:spacing w:before="315" w:after="158"/>
        <w:rPr>
          <w:rFonts w:ascii="Source Sans Pro" w:hAnsi="Source Sans Pro"/>
          <w:color w:val="000000"/>
        </w:rPr>
      </w:pPr>
      <w:r>
        <w:rPr>
          <w:rFonts w:ascii="Source Sans Pro" w:hAnsi="Source Sans Pro"/>
          <w:b/>
          <w:bCs/>
          <w:color w:val="000000"/>
        </w:rPr>
        <w:t>Särskilda informationskrav för vissa livsmedel</w:t>
      </w:r>
    </w:p>
    <w:p w14:paraId="2A882439" w14:textId="77777777" w:rsidR="00286409" w:rsidRDefault="00286409" w:rsidP="00286409">
      <w:pPr>
        <w:pStyle w:val="Normalwebb"/>
        <w:shd w:val="clear" w:color="auto" w:fill="F9F9F9"/>
        <w:spacing w:before="0" w:beforeAutospacing="0" w:after="158" w:afterAutospacing="0"/>
        <w:rPr>
          <w:rFonts w:ascii="Source Sans Pro" w:hAnsi="Source Sans Pro"/>
          <w:color w:val="333333"/>
        </w:rPr>
      </w:pPr>
      <w:r>
        <w:rPr>
          <w:rFonts w:ascii="Source Sans Pro" w:hAnsi="Source Sans Pro"/>
          <w:color w:val="333333"/>
        </w:rPr>
        <w:t>Observera att det finns särskilda krav för bland annat</w:t>
      </w:r>
    </w:p>
    <w:p w14:paraId="43E25E79" w14:textId="77777777" w:rsidR="00286409" w:rsidRDefault="00286409" w:rsidP="00286409">
      <w:pPr>
        <w:numPr>
          <w:ilvl w:val="0"/>
          <w:numId w:val="4"/>
        </w:numPr>
        <w:shd w:val="clear" w:color="auto" w:fill="F9F9F9"/>
        <w:spacing w:before="100" w:beforeAutospacing="1" w:after="100" w:afterAutospacing="1" w:line="240" w:lineRule="auto"/>
        <w:rPr>
          <w:rFonts w:ascii="Source Sans Pro" w:hAnsi="Source Sans Pro"/>
          <w:color w:val="333333"/>
        </w:rPr>
      </w:pPr>
      <w:r>
        <w:rPr>
          <w:rFonts w:ascii="Source Sans Pro" w:hAnsi="Source Sans Pro"/>
          <w:color w:val="333333"/>
        </w:rPr>
        <w:t>bestrålade livsmedel i (SLVFS 2000:46),</w:t>
      </w:r>
    </w:p>
    <w:p w14:paraId="5E4F1189" w14:textId="77777777" w:rsidR="00286409" w:rsidRDefault="00286409" w:rsidP="00286409">
      <w:pPr>
        <w:numPr>
          <w:ilvl w:val="0"/>
          <w:numId w:val="4"/>
        </w:numPr>
        <w:shd w:val="clear" w:color="auto" w:fill="F9F9F9"/>
        <w:spacing w:before="100" w:beforeAutospacing="1" w:after="100" w:afterAutospacing="1" w:line="240" w:lineRule="auto"/>
        <w:rPr>
          <w:rFonts w:ascii="Source Sans Pro" w:hAnsi="Source Sans Pro"/>
          <w:color w:val="333333"/>
        </w:rPr>
      </w:pPr>
      <w:r>
        <w:rPr>
          <w:rFonts w:ascii="Source Sans Pro" w:hAnsi="Source Sans Pro"/>
          <w:color w:val="333333"/>
        </w:rPr>
        <w:t>kalvkött och potatis i LIVSFS 2014:4,</w:t>
      </w:r>
    </w:p>
    <w:p w14:paraId="1A609CD9" w14:textId="77777777" w:rsidR="00286409" w:rsidRDefault="00286409" w:rsidP="00286409">
      <w:pPr>
        <w:numPr>
          <w:ilvl w:val="0"/>
          <w:numId w:val="4"/>
        </w:numPr>
        <w:shd w:val="clear" w:color="auto" w:fill="F9F9F9"/>
        <w:spacing w:before="100" w:beforeAutospacing="1" w:after="100" w:afterAutospacing="1" w:line="240" w:lineRule="auto"/>
        <w:rPr>
          <w:rFonts w:ascii="Source Sans Pro" w:hAnsi="Source Sans Pro"/>
          <w:color w:val="333333"/>
        </w:rPr>
      </w:pPr>
      <w:r>
        <w:rPr>
          <w:rFonts w:ascii="Source Sans Pro" w:hAnsi="Source Sans Pro"/>
          <w:color w:val="333333"/>
        </w:rPr>
        <w:t>nötkött i förordning (EG) nr 1760/2000 och förordning (EG) nr 1825/2000 samt</w:t>
      </w:r>
    </w:p>
    <w:p w14:paraId="076DEFC7" w14:textId="77777777" w:rsidR="00286409" w:rsidRDefault="00286409" w:rsidP="00286409">
      <w:pPr>
        <w:numPr>
          <w:ilvl w:val="0"/>
          <w:numId w:val="4"/>
        </w:numPr>
        <w:shd w:val="clear" w:color="auto" w:fill="F9F9F9"/>
        <w:spacing w:before="100" w:beforeAutospacing="1" w:after="100" w:afterAutospacing="1" w:line="240" w:lineRule="auto"/>
        <w:rPr>
          <w:rFonts w:ascii="Source Sans Pro" w:hAnsi="Source Sans Pro"/>
          <w:color w:val="333333"/>
        </w:rPr>
      </w:pPr>
      <w:r>
        <w:rPr>
          <w:rFonts w:ascii="Source Sans Pro" w:hAnsi="Source Sans Pro"/>
          <w:color w:val="333333"/>
        </w:rPr>
        <w:t>fiskeriprodukter, sjögräs och alger i förordning (EU) nr 1379/2013. </w:t>
      </w:r>
    </w:p>
    <w:p w14:paraId="1F944896" w14:textId="77777777" w:rsidR="00286409" w:rsidRDefault="009B41C2" w:rsidP="00286409">
      <w:pPr>
        <w:pStyle w:val="Normalwebb"/>
        <w:shd w:val="clear" w:color="auto" w:fill="F9F9F9"/>
        <w:spacing w:before="0" w:beforeAutospacing="0" w:after="158" w:afterAutospacing="0"/>
        <w:rPr>
          <w:rFonts w:ascii="Source Sans Pro" w:hAnsi="Source Sans Pro"/>
          <w:color w:val="333333"/>
        </w:rPr>
      </w:pPr>
      <w:hyperlink r:id="rId18" w:anchor="styckat-n-ouml-tk-ouml-tt-som-inte-auml-r-f-auml-rdigf-ouml-rpackat" w:history="1">
        <w:r w:rsidR="00286409">
          <w:rPr>
            <w:rStyle w:val="Hyperlnk"/>
            <w:rFonts w:ascii="Source Sans Pro" w:hAnsi="Source Sans Pro"/>
            <w:color w:val="0073CA"/>
          </w:rPr>
          <w:t>Styckat nötkött som inte är färdigförpackat</w:t>
        </w:r>
      </w:hyperlink>
    </w:p>
    <w:p w14:paraId="16B16B2D" w14:textId="77777777" w:rsidR="00286409" w:rsidRDefault="00286409" w:rsidP="00286409">
      <w:pPr>
        <w:pStyle w:val="Rubrik2"/>
        <w:shd w:val="clear" w:color="auto" w:fill="F9F9F9"/>
        <w:spacing w:before="315" w:after="158"/>
        <w:rPr>
          <w:rFonts w:ascii="Source Sans Pro" w:hAnsi="Source Sans Pro"/>
          <w:color w:val="000000"/>
        </w:rPr>
      </w:pPr>
      <w:r>
        <w:rPr>
          <w:rFonts w:ascii="Source Sans Pro" w:hAnsi="Source Sans Pro"/>
          <w:b/>
          <w:bCs/>
          <w:color w:val="000000"/>
        </w:rPr>
        <w:t>Hur uppgifterna får lämnas</w:t>
      </w:r>
    </w:p>
    <w:p w14:paraId="2F69582B" w14:textId="3684D27E" w:rsidR="00286409" w:rsidRDefault="00286409" w:rsidP="00286409">
      <w:pPr>
        <w:pStyle w:val="Normalwebb"/>
        <w:shd w:val="clear" w:color="auto" w:fill="F9F9F9"/>
        <w:spacing w:before="0" w:beforeAutospacing="0" w:after="158" w:afterAutospacing="0"/>
        <w:rPr>
          <w:rFonts w:ascii="Source Sans Pro" w:hAnsi="Source Sans Pro"/>
          <w:color w:val="333333"/>
        </w:rPr>
      </w:pPr>
      <w:r>
        <w:rPr>
          <w:rFonts w:ascii="Source Sans Pro" w:hAnsi="Source Sans Pro"/>
          <w:color w:val="333333"/>
        </w:rPr>
        <w:t xml:space="preserve">Information om de 14 allergena ämnen eller produkter som listas i bilaga II till förordning (EU) nr 1169/2011 får lämnas på olika sätt, bland annat muntligt. Se 10 § LIVSFS 2014:4. </w:t>
      </w:r>
      <w:r w:rsidR="008C73C6" w:rsidRPr="008556B0">
        <w:rPr>
          <w:rFonts w:ascii="Source Sans Pro" w:hAnsi="Source Sans Pro"/>
          <w:color w:val="FF0000"/>
        </w:rPr>
        <w:t>Även u</w:t>
      </w:r>
      <w:r w:rsidR="008C73C6" w:rsidRPr="00470F56">
        <w:rPr>
          <w:rFonts w:ascii="Source Sans Pro" w:hAnsi="Source Sans Pro"/>
          <w:color w:val="FF0000"/>
        </w:rPr>
        <w:t xml:space="preserve">ppgift </w:t>
      </w:r>
      <w:r w:rsidR="008C73C6" w:rsidRPr="00A82951">
        <w:rPr>
          <w:rFonts w:ascii="Source Sans Pro" w:hAnsi="Source Sans Pro"/>
          <w:color w:val="FF0000"/>
        </w:rPr>
        <w:t>om ursprungsland för kött som används som ingrediens i livsmedel</w:t>
      </w:r>
      <w:r w:rsidR="008C73C6">
        <w:rPr>
          <w:rFonts w:ascii="Source Sans Pro" w:hAnsi="Source Sans Pro"/>
          <w:color w:val="FF0000"/>
        </w:rPr>
        <w:t xml:space="preserve"> får </w:t>
      </w:r>
      <w:r w:rsidR="008C73C6">
        <w:rPr>
          <w:rFonts w:ascii="Source Sans Pro" w:hAnsi="Source Sans Pro"/>
          <w:color w:val="FF0000"/>
        </w:rPr>
        <w:lastRenderedPageBreak/>
        <w:t xml:space="preserve">lämnas på olika sätt, se 11 b § </w:t>
      </w:r>
      <w:r w:rsidR="008C73C6" w:rsidRPr="00892DE5">
        <w:rPr>
          <w:rFonts w:ascii="Source Sans Pro" w:hAnsi="Source Sans Pro"/>
          <w:color w:val="FF0000"/>
        </w:rPr>
        <w:t>LIVSFS 2014:4</w:t>
      </w:r>
      <w:r w:rsidR="008C73C6">
        <w:rPr>
          <w:rFonts w:ascii="Source Sans Pro" w:hAnsi="Source Sans Pro"/>
          <w:color w:val="333333"/>
        </w:rPr>
        <w:t>.</w:t>
      </w:r>
      <w:r w:rsidR="008C73C6" w:rsidRPr="00A82951">
        <w:rPr>
          <w:rFonts w:ascii="Source Sans Pro" w:hAnsi="Source Sans Pro"/>
          <w:color w:val="FF0000"/>
        </w:rPr>
        <w:t xml:space="preserve"> </w:t>
      </w:r>
      <w:r>
        <w:rPr>
          <w:rFonts w:ascii="Source Sans Pro" w:hAnsi="Source Sans Pro"/>
          <w:color w:val="333333"/>
        </w:rPr>
        <w:t>Om företaget väljer att ge informationen först efter att kunden frågar måste det på något sätt vara tydligt för konsumenten att informationen finns att få.</w:t>
      </w:r>
    </w:p>
    <w:p w14:paraId="776833A6" w14:textId="77777777" w:rsidR="00286409" w:rsidRDefault="00286409" w:rsidP="00286409">
      <w:pPr>
        <w:pStyle w:val="Normalwebb"/>
        <w:shd w:val="clear" w:color="auto" w:fill="D6E3BC"/>
        <w:spacing w:before="0" w:beforeAutospacing="0" w:after="0" w:afterAutospacing="0"/>
        <w:rPr>
          <w:rFonts w:ascii="Source Sans Pro" w:hAnsi="Source Sans Pro"/>
          <w:color w:val="333333"/>
          <w:sz w:val="23"/>
          <w:szCs w:val="23"/>
        </w:rPr>
      </w:pPr>
      <w:r>
        <w:rPr>
          <w:rStyle w:val="Stark"/>
          <w:rFonts w:ascii="Source Sans Pro" w:hAnsi="Source Sans Pro"/>
          <w:color w:val="333333"/>
          <w:sz w:val="23"/>
          <w:szCs w:val="23"/>
        </w:rPr>
        <w:t>Exempel på olika sätt att upplysa konsumenten:</w:t>
      </w:r>
    </w:p>
    <w:p w14:paraId="07F7AB08" w14:textId="77777777" w:rsidR="00981B0F" w:rsidRPr="002257B3" w:rsidRDefault="00286409" w:rsidP="00EA2698">
      <w:pPr>
        <w:numPr>
          <w:ilvl w:val="0"/>
          <w:numId w:val="5"/>
        </w:numPr>
        <w:shd w:val="clear" w:color="auto" w:fill="D6E3BC"/>
        <w:spacing w:after="0" w:afterAutospacing="1" w:line="240" w:lineRule="auto"/>
        <w:ind w:left="420"/>
        <w:rPr>
          <w:rFonts w:ascii="Source Sans Pro" w:hAnsi="Source Sans Pro"/>
          <w:color w:val="FF0000"/>
          <w:sz w:val="23"/>
          <w:szCs w:val="23"/>
        </w:rPr>
      </w:pPr>
      <w:r w:rsidRPr="3942B962">
        <w:rPr>
          <w:rFonts w:ascii="Source Sans Pro" w:hAnsi="Source Sans Pro"/>
          <w:color w:val="333333"/>
          <w:sz w:val="23"/>
          <w:szCs w:val="23"/>
        </w:rPr>
        <w:t>Livsmedelsföretagaren har en skylt i anslutning till platsen där kunden gör sin beställning med texten ”Fråga oss om allergena ingredienser” eller "Är det något du inte tål? - prata med oss"</w:t>
      </w:r>
      <w:r w:rsidR="00EA2698" w:rsidRPr="3942B962">
        <w:rPr>
          <w:rFonts w:ascii="Source Sans Pro" w:hAnsi="Source Sans Pro"/>
          <w:color w:val="FF0000"/>
          <w:sz w:val="23"/>
          <w:szCs w:val="23"/>
        </w:rPr>
        <w:t xml:space="preserve"> </w:t>
      </w:r>
    </w:p>
    <w:p w14:paraId="739252D3" w14:textId="5D6B4E74" w:rsidR="00286409" w:rsidRPr="00EA2698" w:rsidRDefault="00981B0F" w:rsidP="3942B962">
      <w:pPr>
        <w:numPr>
          <w:ilvl w:val="0"/>
          <w:numId w:val="5"/>
        </w:numPr>
        <w:shd w:val="clear" w:color="auto" w:fill="D6E3BC"/>
        <w:spacing w:after="0" w:afterAutospacing="1" w:line="240" w:lineRule="auto"/>
        <w:ind w:left="420"/>
        <w:rPr>
          <w:rFonts w:ascii="Source Sans Pro" w:hAnsi="Source Sans Pro"/>
          <w:color w:val="333333"/>
          <w:sz w:val="23"/>
          <w:szCs w:val="23"/>
        </w:rPr>
      </w:pPr>
      <w:r w:rsidRPr="00892DE5">
        <w:rPr>
          <w:rFonts w:ascii="Source Sans Pro" w:hAnsi="Source Sans Pro"/>
          <w:color w:val="FF0000"/>
          <w:sz w:val="23"/>
          <w:szCs w:val="23"/>
        </w:rPr>
        <w:t>Livsmedelsföretagaren har en skylt i anslutning till platsen där kunden gör sin beställning med texten</w:t>
      </w:r>
      <w:r w:rsidR="00613E60" w:rsidRPr="00892DE5">
        <w:rPr>
          <w:rFonts w:ascii="Source Sans Pro" w:hAnsi="Source Sans Pro"/>
          <w:color w:val="FF0000"/>
          <w:sz w:val="23"/>
          <w:szCs w:val="23"/>
        </w:rPr>
        <w:t xml:space="preserve"> </w:t>
      </w:r>
      <w:r w:rsidR="00BE54E7" w:rsidRPr="3942B962">
        <w:rPr>
          <w:rFonts w:ascii="Source Sans Pro" w:hAnsi="Source Sans Pro"/>
          <w:color w:val="FF0000"/>
          <w:sz w:val="23"/>
          <w:szCs w:val="23"/>
        </w:rPr>
        <w:t>”Fråga oss om ursprungsland för köttet i maträtten”</w:t>
      </w:r>
      <w:r w:rsidR="008C73C6">
        <w:rPr>
          <w:rFonts w:ascii="Source Sans Pro" w:hAnsi="Source Sans Pro"/>
          <w:color w:val="FF0000"/>
          <w:sz w:val="23"/>
          <w:szCs w:val="23"/>
        </w:rPr>
        <w:t>.</w:t>
      </w:r>
      <w:r w:rsidR="00286409" w:rsidRPr="002257B3">
        <w:br/>
      </w:r>
    </w:p>
    <w:p w14:paraId="4F805BAB" w14:textId="76064112" w:rsidR="00286409" w:rsidRDefault="00286409" w:rsidP="00286409">
      <w:pPr>
        <w:numPr>
          <w:ilvl w:val="0"/>
          <w:numId w:val="5"/>
        </w:numPr>
        <w:shd w:val="clear" w:color="auto" w:fill="D6E3BC"/>
        <w:spacing w:before="100" w:beforeAutospacing="1" w:after="0" w:line="240" w:lineRule="auto"/>
        <w:ind w:left="420"/>
        <w:rPr>
          <w:rFonts w:ascii="Source Sans Pro" w:hAnsi="Source Sans Pro"/>
          <w:color w:val="333333"/>
          <w:sz w:val="23"/>
          <w:szCs w:val="23"/>
        </w:rPr>
      </w:pPr>
      <w:r>
        <w:rPr>
          <w:rFonts w:ascii="Source Sans Pro" w:hAnsi="Source Sans Pro"/>
          <w:color w:val="333333"/>
          <w:sz w:val="23"/>
          <w:szCs w:val="23"/>
        </w:rPr>
        <w:t xml:space="preserve">Livsmedelsföretagaren informerar varje kund muntligt om att allergeninformation </w:t>
      </w:r>
      <w:r w:rsidR="00645F53" w:rsidRPr="00A82951">
        <w:rPr>
          <w:rFonts w:ascii="Source Sans Pro" w:hAnsi="Source Sans Pro"/>
          <w:color w:val="FF0000"/>
          <w:sz w:val="23"/>
          <w:szCs w:val="23"/>
        </w:rPr>
        <w:t>och</w:t>
      </w:r>
      <w:r w:rsidR="008C73C6">
        <w:rPr>
          <w:rFonts w:ascii="Source Sans Pro" w:hAnsi="Source Sans Pro"/>
          <w:color w:val="FF0000"/>
          <w:sz w:val="23"/>
          <w:szCs w:val="23"/>
        </w:rPr>
        <w:t xml:space="preserve"> uppgift om</w:t>
      </w:r>
      <w:r w:rsidR="00645F53" w:rsidRPr="00A82951">
        <w:rPr>
          <w:rFonts w:ascii="Source Sans Pro" w:hAnsi="Source Sans Pro"/>
          <w:color w:val="FF0000"/>
          <w:sz w:val="23"/>
          <w:szCs w:val="23"/>
        </w:rPr>
        <w:t xml:space="preserve"> ursprungsland för kött </w:t>
      </w:r>
      <w:r w:rsidRPr="00A7241A">
        <w:rPr>
          <w:rFonts w:ascii="Source Sans Pro" w:hAnsi="Source Sans Pro"/>
          <w:sz w:val="23"/>
          <w:szCs w:val="23"/>
        </w:rPr>
        <w:t>finns att få.</w:t>
      </w:r>
    </w:p>
    <w:p w14:paraId="0A498212" w14:textId="1D7B9712" w:rsidR="00286409" w:rsidRDefault="00286409" w:rsidP="00286409">
      <w:pPr>
        <w:pStyle w:val="Normalwebb"/>
        <w:shd w:val="clear" w:color="auto" w:fill="F9F9F9"/>
        <w:spacing w:before="0" w:beforeAutospacing="0" w:after="158" w:afterAutospacing="0"/>
        <w:rPr>
          <w:rFonts w:ascii="Source Sans Pro" w:hAnsi="Source Sans Pro"/>
          <w:color w:val="333333"/>
        </w:rPr>
      </w:pPr>
      <w:r>
        <w:rPr>
          <w:rFonts w:ascii="Source Sans Pro" w:hAnsi="Source Sans Pro"/>
          <w:color w:val="333333"/>
        </w:rPr>
        <w:t xml:space="preserve">Fördelen med att ge informationen </w:t>
      </w:r>
      <w:r w:rsidR="008C73C6">
        <w:rPr>
          <w:rFonts w:ascii="Source Sans Pro" w:hAnsi="Source Sans Pro"/>
          <w:color w:val="333333"/>
        </w:rPr>
        <w:t xml:space="preserve">om </w:t>
      </w:r>
      <w:r w:rsidR="008C73C6" w:rsidRPr="00892DE5">
        <w:rPr>
          <w:rFonts w:ascii="Source Sans Pro" w:hAnsi="Source Sans Pro"/>
          <w:color w:val="FF0000"/>
        </w:rPr>
        <w:t xml:space="preserve">allergena ingredienser </w:t>
      </w:r>
      <w:r>
        <w:rPr>
          <w:rFonts w:ascii="Source Sans Pro" w:hAnsi="Source Sans Pro"/>
          <w:color w:val="333333"/>
        </w:rPr>
        <w:t>muntligt är att då kan gästen och personalen diskutera vilka förutsättningarna är i det aktuella fallet, både vad gäller konsumentens allergi och restaurangens hantering av det aktuella allergenet. Gästen kan själv efter det avgöra om den kan äta maten.</w:t>
      </w:r>
    </w:p>
    <w:p w14:paraId="410FA2F0" w14:textId="64538D8F" w:rsidR="00286409" w:rsidRDefault="00286409" w:rsidP="00286409">
      <w:pPr>
        <w:pStyle w:val="Normalwebb"/>
        <w:shd w:val="clear" w:color="auto" w:fill="F9F9F9"/>
        <w:spacing w:before="0" w:beforeAutospacing="0" w:after="158" w:afterAutospacing="0"/>
        <w:rPr>
          <w:rFonts w:ascii="Source Sans Pro" w:hAnsi="Source Sans Pro"/>
          <w:color w:val="333333"/>
        </w:rPr>
      </w:pPr>
      <w:r>
        <w:rPr>
          <w:rFonts w:ascii="Source Sans Pro" w:hAnsi="Source Sans Pro"/>
          <w:color w:val="333333"/>
        </w:rPr>
        <w:t xml:space="preserve">Information om allergena ingredienser </w:t>
      </w:r>
      <w:r w:rsidR="00EA2698" w:rsidRPr="00A7241A">
        <w:rPr>
          <w:rFonts w:ascii="Source Sans Pro" w:hAnsi="Source Sans Pro"/>
          <w:color w:val="FF0000"/>
        </w:rPr>
        <w:t xml:space="preserve">och ursprungsland för kött som ingrediens </w:t>
      </w:r>
      <w:r>
        <w:rPr>
          <w:rFonts w:ascii="Source Sans Pro" w:hAnsi="Source Sans Pro"/>
          <w:color w:val="333333"/>
        </w:rPr>
        <w:t>får även lämnas på något av följande sätt:</w:t>
      </w:r>
    </w:p>
    <w:p w14:paraId="0FEAA616" w14:textId="77777777" w:rsidR="00286409" w:rsidRDefault="00286409" w:rsidP="00286409">
      <w:pPr>
        <w:pStyle w:val="Normalwebb"/>
        <w:shd w:val="clear" w:color="auto" w:fill="F9F9F9"/>
        <w:spacing w:before="0" w:beforeAutospacing="0" w:after="158" w:afterAutospacing="0"/>
        <w:rPr>
          <w:rFonts w:ascii="Source Sans Pro" w:hAnsi="Source Sans Pro"/>
          <w:color w:val="333333"/>
        </w:rPr>
      </w:pPr>
      <w:r>
        <w:rPr>
          <w:rFonts w:ascii="Source Sans Pro" w:hAnsi="Source Sans Pro"/>
          <w:color w:val="333333"/>
        </w:rPr>
        <w:t> a) Genom ett skriftligt anslag eller liknande i livsmedlets omedelbara närhet</w:t>
      </w:r>
    </w:p>
    <w:p w14:paraId="37F245C0" w14:textId="77777777" w:rsidR="00286409" w:rsidRDefault="00286409" w:rsidP="00286409">
      <w:pPr>
        <w:pStyle w:val="Normalwebb"/>
        <w:shd w:val="clear" w:color="auto" w:fill="D6E3BC"/>
        <w:spacing w:before="0" w:beforeAutospacing="0" w:after="0" w:afterAutospacing="0"/>
        <w:rPr>
          <w:rFonts w:ascii="Source Sans Pro" w:hAnsi="Source Sans Pro"/>
          <w:color w:val="333333"/>
          <w:sz w:val="23"/>
          <w:szCs w:val="23"/>
        </w:rPr>
      </w:pPr>
      <w:r>
        <w:rPr>
          <w:rStyle w:val="Stark"/>
          <w:rFonts w:ascii="Source Sans Pro" w:hAnsi="Source Sans Pro"/>
          <w:color w:val="333333"/>
          <w:sz w:val="23"/>
          <w:szCs w:val="23"/>
        </w:rPr>
        <w:t>Exempel på rätt sätt att informera</w:t>
      </w:r>
    </w:p>
    <w:p w14:paraId="646AB396" w14:textId="4BAB3D05" w:rsidR="00286409" w:rsidRDefault="00286409" w:rsidP="00286409">
      <w:pPr>
        <w:pStyle w:val="Normalwebb"/>
        <w:shd w:val="clear" w:color="auto" w:fill="D6E3BC"/>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 xml:space="preserve">På en skylt i omedelbar närhet av en </w:t>
      </w:r>
      <w:r w:rsidR="000B5CDA" w:rsidRPr="000B5CDA">
        <w:rPr>
          <w:rFonts w:ascii="Source Sans Pro" w:hAnsi="Source Sans Pro"/>
          <w:color w:val="FF0000"/>
          <w:sz w:val="23"/>
          <w:szCs w:val="23"/>
        </w:rPr>
        <w:t>kött</w:t>
      </w:r>
      <w:r>
        <w:rPr>
          <w:rFonts w:ascii="Source Sans Pro" w:hAnsi="Source Sans Pro"/>
          <w:color w:val="333333"/>
          <w:sz w:val="23"/>
          <w:szCs w:val="23"/>
        </w:rPr>
        <w:t>paj som säljs över disk står det vilka allergena ingredienser som ingår i pajen</w:t>
      </w:r>
      <w:r w:rsidR="00B717B3">
        <w:rPr>
          <w:rFonts w:ascii="Source Sans Pro" w:hAnsi="Source Sans Pro"/>
          <w:color w:val="333333"/>
          <w:sz w:val="23"/>
          <w:szCs w:val="23"/>
        </w:rPr>
        <w:t>,</w:t>
      </w:r>
      <w:r w:rsidR="00B717B3" w:rsidRPr="00B717B3">
        <w:rPr>
          <w:rFonts w:ascii="Source Sans Pro" w:hAnsi="Source Sans Pro"/>
          <w:color w:val="FF0000"/>
          <w:sz w:val="23"/>
          <w:szCs w:val="23"/>
        </w:rPr>
        <w:t xml:space="preserve"> </w:t>
      </w:r>
      <w:r w:rsidR="00B717B3" w:rsidRPr="00A7241A">
        <w:rPr>
          <w:rFonts w:ascii="Source Sans Pro" w:hAnsi="Source Sans Pro"/>
          <w:color w:val="FF0000"/>
          <w:sz w:val="23"/>
          <w:szCs w:val="23"/>
        </w:rPr>
        <w:t>samt ursprungsland för kött</w:t>
      </w:r>
      <w:r w:rsidR="00B717B3">
        <w:rPr>
          <w:rFonts w:ascii="Source Sans Pro" w:hAnsi="Source Sans Pro"/>
          <w:color w:val="FF0000"/>
          <w:sz w:val="23"/>
          <w:szCs w:val="23"/>
        </w:rPr>
        <w:t>et som ingår</w:t>
      </w:r>
      <w:r>
        <w:rPr>
          <w:rFonts w:ascii="Source Sans Pro" w:hAnsi="Source Sans Pro"/>
          <w:color w:val="333333"/>
          <w:sz w:val="23"/>
          <w:szCs w:val="23"/>
        </w:rPr>
        <w:t>. </w:t>
      </w:r>
    </w:p>
    <w:p w14:paraId="49BFC573" w14:textId="77777777" w:rsidR="00F02333" w:rsidRDefault="00F02333" w:rsidP="00286409">
      <w:pPr>
        <w:pStyle w:val="Normalwebb"/>
        <w:shd w:val="clear" w:color="auto" w:fill="F9F9F9"/>
        <w:spacing w:before="0" w:beforeAutospacing="0" w:after="158" w:afterAutospacing="0"/>
        <w:rPr>
          <w:rFonts w:ascii="Source Sans Pro" w:hAnsi="Source Sans Pro"/>
          <w:color w:val="333333"/>
        </w:rPr>
      </w:pPr>
    </w:p>
    <w:p w14:paraId="6C785D5A" w14:textId="18F352E4" w:rsidR="00286409" w:rsidRDefault="00286409" w:rsidP="00286409">
      <w:pPr>
        <w:pStyle w:val="Normalwebb"/>
        <w:shd w:val="clear" w:color="auto" w:fill="F9F9F9"/>
        <w:spacing w:before="0" w:beforeAutospacing="0" w:after="158" w:afterAutospacing="0"/>
        <w:rPr>
          <w:rFonts w:ascii="Source Sans Pro" w:hAnsi="Source Sans Pro"/>
          <w:color w:val="333333"/>
        </w:rPr>
      </w:pPr>
      <w:r>
        <w:rPr>
          <w:rFonts w:ascii="Source Sans Pro" w:hAnsi="Source Sans Pro"/>
          <w:color w:val="333333"/>
        </w:rPr>
        <w:t>b) I ett skriftligt material som presenterar eller följer med livsmedlet. Om materialet lämnas endast ges på förfrågan från konsumenten måste livsmedelsföretagaren, precis som när informationen ges muntligt, förtydliga att materialet finns tillgängligt.</w:t>
      </w:r>
    </w:p>
    <w:p w14:paraId="60A23A0F" w14:textId="1BD3BF4A" w:rsidR="00286409" w:rsidRDefault="00286409" w:rsidP="3942B962">
      <w:pPr>
        <w:pStyle w:val="Normalwebb"/>
        <w:shd w:val="clear" w:color="auto" w:fill="F9F9F9"/>
        <w:spacing w:before="0" w:beforeAutospacing="0" w:after="158" w:afterAutospacing="0"/>
        <w:rPr>
          <w:rFonts w:ascii="Source Sans Pro" w:hAnsi="Source Sans Pro"/>
          <w:color w:val="333333"/>
        </w:rPr>
      </w:pPr>
      <w:r w:rsidRPr="3942B962">
        <w:rPr>
          <w:rFonts w:ascii="Source Sans Pro" w:hAnsi="Source Sans Pro"/>
          <w:color w:val="333333"/>
        </w:rPr>
        <w:t>c) Genom att ange livsmedlets beteckning, under förutsättning att det av beteckningen tydligt framgår att den allergena ingrediensen ingår i livsmedlet</w:t>
      </w:r>
      <w:r w:rsidR="007B3692" w:rsidRPr="3942B962">
        <w:rPr>
          <w:rFonts w:ascii="Source Sans Pro" w:hAnsi="Source Sans Pro"/>
          <w:color w:val="FF0000"/>
        </w:rPr>
        <w:t xml:space="preserve"> </w:t>
      </w:r>
      <w:r w:rsidR="00B717B3">
        <w:rPr>
          <w:rFonts w:ascii="Source Sans Pro" w:hAnsi="Source Sans Pro"/>
          <w:color w:val="FF0000"/>
        </w:rPr>
        <w:t>och</w:t>
      </w:r>
      <w:r w:rsidR="00B717B3" w:rsidRPr="3942B962">
        <w:rPr>
          <w:rFonts w:ascii="Source Sans Pro" w:hAnsi="Source Sans Pro"/>
          <w:color w:val="FF0000"/>
        </w:rPr>
        <w:t xml:space="preserve"> </w:t>
      </w:r>
      <w:r w:rsidR="007B3692" w:rsidRPr="3942B962">
        <w:rPr>
          <w:rFonts w:ascii="Source Sans Pro" w:hAnsi="Source Sans Pro"/>
          <w:color w:val="FF0000"/>
        </w:rPr>
        <w:t>ursprung</w:t>
      </w:r>
      <w:r w:rsidR="00C27D2F">
        <w:rPr>
          <w:rFonts w:ascii="Source Sans Pro" w:hAnsi="Source Sans Pro"/>
          <w:color w:val="FF0000"/>
        </w:rPr>
        <w:t>sland</w:t>
      </w:r>
      <w:r w:rsidR="007B3692" w:rsidRPr="3942B962">
        <w:rPr>
          <w:rFonts w:ascii="Source Sans Pro" w:hAnsi="Source Sans Pro"/>
          <w:color w:val="FF0000"/>
        </w:rPr>
        <w:t xml:space="preserve"> för köttet i livsmedlet</w:t>
      </w:r>
      <w:r w:rsidRPr="3942B962">
        <w:rPr>
          <w:rFonts w:ascii="Source Sans Pro" w:hAnsi="Source Sans Pro"/>
          <w:color w:val="FF0000"/>
        </w:rPr>
        <w:t>.</w:t>
      </w:r>
    </w:p>
    <w:p w14:paraId="4A9A2EBC" w14:textId="77777777" w:rsidR="00286409" w:rsidRDefault="00286409" w:rsidP="00286409">
      <w:pPr>
        <w:pStyle w:val="Normalwebb"/>
        <w:shd w:val="clear" w:color="auto" w:fill="D6E3BC"/>
        <w:spacing w:before="0" w:beforeAutospacing="0" w:after="0" w:afterAutospacing="0"/>
        <w:rPr>
          <w:rFonts w:ascii="Source Sans Pro" w:hAnsi="Source Sans Pro"/>
          <w:color w:val="333333"/>
          <w:sz w:val="23"/>
          <w:szCs w:val="23"/>
        </w:rPr>
      </w:pPr>
      <w:r>
        <w:rPr>
          <w:rStyle w:val="Stark"/>
          <w:rFonts w:ascii="Source Sans Pro" w:hAnsi="Source Sans Pro"/>
          <w:color w:val="333333"/>
          <w:sz w:val="23"/>
          <w:szCs w:val="23"/>
        </w:rPr>
        <w:t>Exempel på rätt sätt att informera</w:t>
      </w:r>
    </w:p>
    <w:p w14:paraId="17FFC19C" w14:textId="77777777" w:rsidR="00286409" w:rsidRPr="00A7241A" w:rsidRDefault="00286409" w:rsidP="00F218CC">
      <w:pPr>
        <w:pStyle w:val="Normalwebb"/>
        <w:numPr>
          <w:ilvl w:val="0"/>
          <w:numId w:val="11"/>
        </w:numPr>
        <w:shd w:val="clear" w:color="auto" w:fill="D6E3BC"/>
        <w:spacing w:before="0" w:beforeAutospacing="0" w:after="0" w:afterAutospacing="0"/>
        <w:rPr>
          <w:rFonts w:ascii="Source Sans Pro" w:hAnsi="Source Sans Pro"/>
          <w:color w:val="FF0000"/>
          <w:sz w:val="23"/>
          <w:szCs w:val="23"/>
        </w:rPr>
      </w:pPr>
      <w:r>
        <w:rPr>
          <w:rFonts w:ascii="Source Sans Pro" w:hAnsi="Source Sans Pro"/>
          <w:color w:val="333333"/>
          <w:sz w:val="23"/>
          <w:szCs w:val="23"/>
        </w:rPr>
        <w:t>I omedelbar närhet till en soppa finns en skylt med beteckningen ”sellerisoppa”. </w:t>
      </w:r>
    </w:p>
    <w:p w14:paraId="370D8E61" w14:textId="60937616" w:rsidR="0064090A" w:rsidRDefault="0064090A" w:rsidP="00F218CC">
      <w:pPr>
        <w:pStyle w:val="Normalwebb"/>
        <w:numPr>
          <w:ilvl w:val="0"/>
          <w:numId w:val="11"/>
        </w:numPr>
        <w:shd w:val="clear" w:color="auto" w:fill="D6E3BC"/>
        <w:spacing w:before="0" w:beforeAutospacing="0" w:after="0" w:afterAutospacing="0"/>
        <w:rPr>
          <w:rFonts w:ascii="Source Sans Pro" w:hAnsi="Source Sans Pro"/>
          <w:color w:val="333333"/>
          <w:sz w:val="23"/>
          <w:szCs w:val="23"/>
        </w:rPr>
      </w:pPr>
      <w:r w:rsidRPr="00A7241A">
        <w:rPr>
          <w:rFonts w:ascii="Source Sans Pro" w:hAnsi="Source Sans Pro"/>
          <w:color w:val="FF0000"/>
          <w:sz w:val="23"/>
          <w:szCs w:val="23"/>
        </w:rPr>
        <w:t>I menyn beskrivs en rätt med beteckningen ”Svensk oxfilé med hasselbackspotatis och tryffelsmör”.</w:t>
      </w:r>
    </w:p>
    <w:p w14:paraId="42AE4CC6" w14:textId="77777777" w:rsidR="005D7BB0" w:rsidRDefault="005D7BB0" w:rsidP="00286409">
      <w:pPr>
        <w:pStyle w:val="Normalwebb"/>
        <w:shd w:val="clear" w:color="auto" w:fill="F9F9F9"/>
        <w:spacing w:before="0" w:beforeAutospacing="0" w:after="158" w:afterAutospacing="0"/>
        <w:rPr>
          <w:rFonts w:ascii="Source Sans Pro" w:hAnsi="Source Sans Pro"/>
          <w:color w:val="333333"/>
        </w:rPr>
      </w:pPr>
    </w:p>
    <w:p w14:paraId="49B332F2" w14:textId="120AC82E" w:rsidR="00286409" w:rsidRDefault="00286409" w:rsidP="00286409">
      <w:pPr>
        <w:pStyle w:val="Normalwebb"/>
        <w:shd w:val="clear" w:color="auto" w:fill="F9F9F9"/>
        <w:spacing w:before="0" w:beforeAutospacing="0" w:after="158" w:afterAutospacing="0"/>
        <w:rPr>
          <w:rFonts w:ascii="Source Sans Pro" w:hAnsi="Source Sans Pro"/>
          <w:color w:val="333333"/>
        </w:rPr>
      </w:pPr>
      <w:r>
        <w:rPr>
          <w:rFonts w:ascii="Source Sans Pro" w:hAnsi="Source Sans Pro"/>
          <w:color w:val="333333"/>
        </w:rPr>
        <w:t>Om livsmedlets beteckning lämnas som enda allergeninformation får det inte finnas några tveksamheter om att konsumenterna förstår vilka allergena ingredienser som ingår i livsmedlet. Exempelvis ger beteckningen cheesecake inte konsumenten tillräcklig information om vilka allergena ingredienser som ingår i livsmedlet. Då måste informationen lämnas på annat sätt.</w:t>
      </w:r>
    </w:p>
    <w:p w14:paraId="7AB64D5F" w14:textId="77777777" w:rsidR="00286409" w:rsidRDefault="00286409" w:rsidP="00286409">
      <w:pPr>
        <w:pStyle w:val="Normalwebb"/>
        <w:shd w:val="clear" w:color="auto" w:fill="F9F9F9"/>
        <w:spacing w:before="0" w:beforeAutospacing="0" w:after="158" w:afterAutospacing="0"/>
        <w:rPr>
          <w:rFonts w:ascii="Source Sans Pro" w:hAnsi="Source Sans Pro"/>
          <w:color w:val="333333"/>
        </w:rPr>
      </w:pPr>
      <w:r>
        <w:rPr>
          <w:rFonts w:ascii="Source Sans Pro" w:hAnsi="Source Sans Pro"/>
          <w:color w:val="333333"/>
        </w:rPr>
        <w:t>d) Genom andra metoder. Det förutsätter att uppgifterna, vid behov, även kan lämnas muntligen.</w:t>
      </w:r>
    </w:p>
    <w:p w14:paraId="3EC31F16" w14:textId="77777777" w:rsidR="00286409" w:rsidRDefault="00286409" w:rsidP="00286409">
      <w:pPr>
        <w:pStyle w:val="Normalwebb"/>
        <w:shd w:val="clear" w:color="auto" w:fill="D6E3BC"/>
        <w:spacing w:before="0" w:beforeAutospacing="0" w:after="0" w:afterAutospacing="0"/>
        <w:rPr>
          <w:rFonts w:ascii="Source Sans Pro" w:hAnsi="Source Sans Pro"/>
          <w:color w:val="333333"/>
          <w:sz w:val="23"/>
          <w:szCs w:val="23"/>
        </w:rPr>
      </w:pPr>
      <w:r>
        <w:rPr>
          <w:rStyle w:val="Stark"/>
          <w:rFonts w:ascii="Source Sans Pro" w:hAnsi="Source Sans Pro"/>
          <w:color w:val="333333"/>
          <w:sz w:val="23"/>
          <w:szCs w:val="23"/>
        </w:rPr>
        <w:lastRenderedPageBreak/>
        <w:t>Exempel på andra metoder att informera:</w:t>
      </w:r>
    </w:p>
    <w:p w14:paraId="5E8C6648" w14:textId="77777777" w:rsidR="00286409" w:rsidRDefault="00286409" w:rsidP="00286409">
      <w:pPr>
        <w:numPr>
          <w:ilvl w:val="0"/>
          <w:numId w:val="6"/>
        </w:numPr>
        <w:shd w:val="clear" w:color="auto" w:fill="D6E3BC"/>
        <w:spacing w:after="0" w:afterAutospacing="1" w:line="240" w:lineRule="auto"/>
        <w:ind w:left="420"/>
        <w:rPr>
          <w:rFonts w:ascii="Source Sans Pro" w:hAnsi="Source Sans Pro"/>
          <w:color w:val="333333"/>
          <w:sz w:val="23"/>
          <w:szCs w:val="23"/>
        </w:rPr>
      </w:pPr>
      <w:r>
        <w:rPr>
          <w:rFonts w:ascii="Source Sans Pro" w:hAnsi="Source Sans Pro"/>
          <w:color w:val="333333"/>
          <w:sz w:val="23"/>
          <w:szCs w:val="23"/>
        </w:rPr>
        <w:t>Konsumenten kan läsa livsmedelsinformationen på en läsplatta eller datorskärm som finns i anslutning till en servering.</w:t>
      </w:r>
      <w:r>
        <w:rPr>
          <w:rFonts w:ascii="Source Sans Pro" w:hAnsi="Source Sans Pro"/>
          <w:color w:val="333333"/>
          <w:sz w:val="23"/>
          <w:szCs w:val="23"/>
        </w:rPr>
        <w:br/>
      </w:r>
    </w:p>
    <w:p w14:paraId="4B3CC973" w14:textId="37222368" w:rsidR="00286409" w:rsidRDefault="00286409" w:rsidP="00286409">
      <w:pPr>
        <w:numPr>
          <w:ilvl w:val="0"/>
          <w:numId w:val="6"/>
        </w:numPr>
        <w:shd w:val="clear" w:color="auto" w:fill="D6E3BC"/>
        <w:spacing w:before="100" w:beforeAutospacing="1" w:after="0" w:line="240" w:lineRule="auto"/>
        <w:ind w:left="420"/>
        <w:rPr>
          <w:rFonts w:ascii="Source Sans Pro" w:hAnsi="Source Sans Pro"/>
          <w:color w:val="333333"/>
          <w:sz w:val="23"/>
          <w:szCs w:val="23"/>
        </w:rPr>
      </w:pPr>
      <w:r>
        <w:rPr>
          <w:rFonts w:ascii="Source Sans Pro" w:hAnsi="Source Sans Pro"/>
          <w:color w:val="333333"/>
          <w:sz w:val="23"/>
          <w:szCs w:val="23"/>
        </w:rPr>
        <w:t xml:space="preserve">Företagets information om allergena ingredienser </w:t>
      </w:r>
      <w:r w:rsidR="00553893" w:rsidRPr="00A7241A">
        <w:rPr>
          <w:rFonts w:ascii="Source Sans Pro" w:hAnsi="Source Sans Pro"/>
          <w:color w:val="FF0000"/>
          <w:sz w:val="23"/>
          <w:szCs w:val="23"/>
        </w:rPr>
        <w:t xml:space="preserve">och ursprungsland för kött som ingrediens </w:t>
      </w:r>
      <w:r>
        <w:rPr>
          <w:rFonts w:ascii="Source Sans Pro" w:hAnsi="Source Sans Pro"/>
          <w:color w:val="333333"/>
          <w:sz w:val="23"/>
          <w:szCs w:val="23"/>
        </w:rPr>
        <w:t>kan också vara samlad på en företagsspecifik webbsida eller app.</w:t>
      </w:r>
    </w:p>
    <w:p w14:paraId="76090CD4" w14:textId="77777777" w:rsidR="00286409" w:rsidRDefault="00286409" w:rsidP="00286409">
      <w:pPr>
        <w:pStyle w:val="Normalwebb"/>
        <w:shd w:val="clear" w:color="auto" w:fill="F9F9F9"/>
        <w:spacing w:before="0" w:beforeAutospacing="0" w:after="158" w:afterAutospacing="0"/>
        <w:rPr>
          <w:rFonts w:ascii="Source Sans Pro" w:hAnsi="Source Sans Pro"/>
          <w:color w:val="333333"/>
        </w:rPr>
      </w:pPr>
      <w:r w:rsidRPr="00B64E16">
        <w:rPr>
          <w:rFonts w:ascii="Source Sans Pro" w:hAnsi="Source Sans Pro"/>
          <w:color w:val="333333"/>
        </w:rPr>
        <w:t>Även övriga uppgifter i tabellen får lämnas muntligt eller enligt punkt a–d ovan, eller genom en kombination av muntligt och skriftligt.</w:t>
      </w:r>
    </w:p>
    <w:p w14:paraId="543E08DE" w14:textId="77777777" w:rsidR="00286409" w:rsidRDefault="009B41C2" w:rsidP="00286409">
      <w:pPr>
        <w:pStyle w:val="Normalwebb"/>
        <w:shd w:val="clear" w:color="auto" w:fill="F9F9F9"/>
        <w:spacing w:before="0" w:beforeAutospacing="0" w:after="158" w:afterAutospacing="0"/>
        <w:rPr>
          <w:rFonts w:ascii="Source Sans Pro" w:hAnsi="Source Sans Pro"/>
          <w:color w:val="333333"/>
        </w:rPr>
      </w:pPr>
      <w:hyperlink r:id="rId19" w:history="1">
        <w:r w:rsidR="00286409">
          <w:rPr>
            <w:rStyle w:val="Hyperlnk"/>
            <w:rFonts w:ascii="Source Sans Pro" w:hAnsi="Source Sans Pro"/>
            <w:color w:val="0073CA"/>
          </w:rPr>
          <w:t>Distansförsäljning - inte färdigförpackade livsmedel</w:t>
        </w:r>
      </w:hyperlink>
    </w:p>
    <w:p w14:paraId="6AE6FD32" w14:textId="77777777" w:rsidR="00286409" w:rsidRDefault="00286409" w:rsidP="00286409">
      <w:pPr>
        <w:pStyle w:val="Rubrik2"/>
        <w:shd w:val="clear" w:color="auto" w:fill="F9F9F9"/>
        <w:spacing w:before="315" w:after="158"/>
        <w:rPr>
          <w:rFonts w:ascii="Source Sans Pro" w:hAnsi="Source Sans Pro"/>
          <w:color w:val="000000"/>
        </w:rPr>
      </w:pPr>
      <w:r>
        <w:rPr>
          <w:rFonts w:ascii="Source Sans Pro" w:hAnsi="Source Sans Pro"/>
          <w:b/>
          <w:bCs/>
          <w:color w:val="000000"/>
        </w:rPr>
        <w:t>Styckat nötkött som inte är färdigförpackat</w:t>
      </w:r>
    </w:p>
    <w:p w14:paraId="3A8C4B1E" w14:textId="77777777" w:rsidR="00286409" w:rsidRDefault="00286409" w:rsidP="00286409">
      <w:pPr>
        <w:pStyle w:val="Normalwebb"/>
        <w:shd w:val="clear" w:color="auto" w:fill="F9F9F9"/>
        <w:spacing w:before="0" w:beforeAutospacing="0" w:after="158" w:afterAutospacing="0"/>
        <w:rPr>
          <w:rFonts w:ascii="Source Sans Pro" w:hAnsi="Source Sans Pro"/>
          <w:color w:val="333333"/>
        </w:rPr>
      </w:pPr>
      <w:r>
        <w:rPr>
          <w:rFonts w:ascii="Source Sans Pro" w:hAnsi="Source Sans Pro"/>
          <w:color w:val="333333"/>
        </w:rPr>
        <w:t xml:space="preserve">Uppgifter om ursprung för styckat nötkött som inte är färdigförpackat, utan som </w:t>
      </w:r>
      <w:proofErr w:type="gramStart"/>
      <w:r>
        <w:rPr>
          <w:rFonts w:ascii="Source Sans Pro" w:hAnsi="Source Sans Pro"/>
          <w:color w:val="333333"/>
        </w:rPr>
        <w:t>istället</w:t>
      </w:r>
      <w:proofErr w:type="gramEnd"/>
      <w:r>
        <w:rPr>
          <w:rFonts w:ascii="Source Sans Pro" w:hAnsi="Source Sans Pro"/>
          <w:color w:val="333333"/>
        </w:rPr>
        <w:t xml:space="preserve"> antingen är färdigförpackat för direkt försäljning eller förpackat på försäljningsstället på konsumentens begäran, ska anges på anslag/skyltar eller liknande. Se artikel 13.2 i förordning (EG) nr 1760/2000 och artikel 5c i förordning (EG) nr 1825/2000. De uppgifter som ska anges är:</w:t>
      </w:r>
    </w:p>
    <w:p w14:paraId="332AA3BA" w14:textId="77777777" w:rsidR="00286409" w:rsidRDefault="00286409" w:rsidP="00286409">
      <w:pPr>
        <w:numPr>
          <w:ilvl w:val="0"/>
          <w:numId w:val="7"/>
        </w:numPr>
        <w:shd w:val="clear" w:color="auto" w:fill="F9F9F9"/>
        <w:spacing w:before="100" w:beforeAutospacing="1" w:after="100" w:afterAutospacing="1" w:line="240" w:lineRule="auto"/>
        <w:rPr>
          <w:rFonts w:ascii="Source Sans Pro" w:hAnsi="Source Sans Pro"/>
          <w:color w:val="333333"/>
        </w:rPr>
      </w:pPr>
      <w:r>
        <w:rPr>
          <w:rFonts w:ascii="Source Sans Pro" w:hAnsi="Source Sans Pro"/>
          <w:color w:val="333333"/>
        </w:rPr>
        <w:t>referensnummer</w:t>
      </w:r>
    </w:p>
    <w:p w14:paraId="05D7EAA5" w14:textId="77777777" w:rsidR="00286409" w:rsidRDefault="00286409" w:rsidP="00286409">
      <w:pPr>
        <w:numPr>
          <w:ilvl w:val="0"/>
          <w:numId w:val="7"/>
        </w:numPr>
        <w:shd w:val="clear" w:color="auto" w:fill="F9F9F9"/>
        <w:spacing w:before="100" w:beforeAutospacing="1" w:after="100" w:afterAutospacing="1" w:line="240" w:lineRule="auto"/>
        <w:rPr>
          <w:rFonts w:ascii="Source Sans Pro" w:hAnsi="Source Sans Pro"/>
          <w:color w:val="333333"/>
        </w:rPr>
      </w:pPr>
      <w:r>
        <w:rPr>
          <w:rFonts w:ascii="Source Sans Pro" w:hAnsi="Source Sans Pro"/>
          <w:color w:val="333333"/>
        </w:rPr>
        <w:t>land där djuret är fött</w:t>
      </w:r>
    </w:p>
    <w:p w14:paraId="475167C6" w14:textId="77777777" w:rsidR="00286409" w:rsidRDefault="00286409" w:rsidP="00286409">
      <w:pPr>
        <w:numPr>
          <w:ilvl w:val="0"/>
          <w:numId w:val="7"/>
        </w:numPr>
        <w:shd w:val="clear" w:color="auto" w:fill="F9F9F9"/>
        <w:spacing w:before="100" w:beforeAutospacing="1" w:after="100" w:afterAutospacing="1" w:line="240" w:lineRule="auto"/>
        <w:rPr>
          <w:rFonts w:ascii="Source Sans Pro" w:hAnsi="Source Sans Pro"/>
          <w:color w:val="333333"/>
        </w:rPr>
      </w:pPr>
      <w:r>
        <w:rPr>
          <w:rFonts w:ascii="Source Sans Pro" w:hAnsi="Source Sans Pro"/>
          <w:color w:val="333333"/>
        </w:rPr>
        <w:t>land där djuret är uppfött</w:t>
      </w:r>
    </w:p>
    <w:p w14:paraId="1906FABD" w14:textId="77777777" w:rsidR="00286409" w:rsidRDefault="00286409" w:rsidP="00286409">
      <w:pPr>
        <w:numPr>
          <w:ilvl w:val="0"/>
          <w:numId w:val="7"/>
        </w:numPr>
        <w:shd w:val="clear" w:color="auto" w:fill="F9F9F9"/>
        <w:spacing w:before="100" w:beforeAutospacing="1" w:after="100" w:afterAutospacing="1" w:line="240" w:lineRule="auto"/>
        <w:rPr>
          <w:rFonts w:ascii="Source Sans Pro" w:hAnsi="Source Sans Pro"/>
          <w:color w:val="333333"/>
        </w:rPr>
      </w:pPr>
      <w:r>
        <w:rPr>
          <w:rFonts w:ascii="Source Sans Pro" w:hAnsi="Source Sans Pro"/>
          <w:color w:val="333333"/>
        </w:rPr>
        <w:t>land där djuret är slaktat</w:t>
      </w:r>
    </w:p>
    <w:p w14:paraId="3BCDD60A" w14:textId="77777777" w:rsidR="00286409" w:rsidRDefault="00286409" w:rsidP="00286409">
      <w:pPr>
        <w:numPr>
          <w:ilvl w:val="0"/>
          <w:numId w:val="7"/>
        </w:numPr>
        <w:shd w:val="clear" w:color="auto" w:fill="F9F9F9"/>
        <w:spacing w:before="100" w:beforeAutospacing="1" w:after="100" w:afterAutospacing="1" w:line="240" w:lineRule="auto"/>
        <w:rPr>
          <w:rFonts w:ascii="Source Sans Pro" w:hAnsi="Source Sans Pro"/>
          <w:color w:val="333333"/>
        </w:rPr>
      </w:pPr>
      <w:r>
        <w:rPr>
          <w:rFonts w:ascii="Source Sans Pro" w:hAnsi="Source Sans Pro"/>
          <w:color w:val="333333"/>
        </w:rPr>
        <w:t>land/länder där köttet har styckats</w:t>
      </w:r>
    </w:p>
    <w:p w14:paraId="62990C02" w14:textId="77777777" w:rsidR="00286409" w:rsidRDefault="009B41C2" w:rsidP="00286409">
      <w:pPr>
        <w:pStyle w:val="Normalwebb"/>
        <w:shd w:val="clear" w:color="auto" w:fill="F9F9F9"/>
        <w:spacing w:before="0" w:beforeAutospacing="0" w:after="158" w:afterAutospacing="0"/>
        <w:rPr>
          <w:rFonts w:ascii="Source Sans Pro" w:hAnsi="Source Sans Pro"/>
          <w:color w:val="333333"/>
        </w:rPr>
      </w:pPr>
      <w:hyperlink r:id="rId20" w:history="1">
        <w:r w:rsidR="00286409">
          <w:rPr>
            <w:rStyle w:val="Hyperlnk"/>
            <w:rFonts w:ascii="Source Sans Pro" w:hAnsi="Source Sans Pro"/>
            <w:color w:val="0073CA"/>
          </w:rPr>
          <w:t>Ursprungsmärkning nötkött</w:t>
        </w:r>
      </w:hyperlink>
    </w:p>
    <w:p w14:paraId="246E826B" w14:textId="77777777" w:rsidR="00286409" w:rsidRDefault="00286409" w:rsidP="00286409">
      <w:pPr>
        <w:pStyle w:val="Normalwebb"/>
        <w:shd w:val="clear" w:color="auto" w:fill="F9F9F9"/>
        <w:spacing w:before="0" w:beforeAutospacing="0" w:after="158" w:afterAutospacing="0"/>
        <w:rPr>
          <w:rFonts w:ascii="Source Sans Pro" w:hAnsi="Source Sans Pro"/>
          <w:color w:val="333333"/>
        </w:rPr>
      </w:pPr>
      <w:r>
        <w:rPr>
          <w:rFonts w:ascii="Source Sans Pro" w:hAnsi="Source Sans Pro"/>
          <w:color w:val="333333"/>
        </w:rPr>
        <w:t>Slakteriets och styckningsanläggningens godkännandenummer behöver inte anges i informationen till konsumenten för styckat kött som inte är färdigförpackat. Men observera att butiken ska känna till godkännandenummer för slakterier och styckningsanläggningar för det kött som finns till försäljning. Uppgiften ska göra spårbarhet möjlig i tidigare led och kunna meddelas konsumenter vid förfrågan. Spårbarhet kan uppnås genom till exempel ett journalsystem.</w:t>
      </w:r>
    </w:p>
    <w:p w14:paraId="3E8E069B" w14:textId="77777777" w:rsidR="00286409" w:rsidRDefault="00286409" w:rsidP="00286409">
      <w:pPr>
        <w:pStyle w:val="Rubrik2"/>
        <w:shd w:val="clear" w:color="auto" w:fill="F9F9F9"/>
        <w:spacing w:before="315" w:after="158"/>
        <w:rPr>
          <w:rFonts w:ascii="Source Sans Pro" w:hAnsi="Source Sans Pro"/>
          <w:color w:val="000000"/>
        </w:rPr>
      </w:pPr>
      <w:r>
        <w:rPr>
          <w:rFonts w:ascii="Source Sans Pro" w:hAnsi="Source Sans Pro"/>
          <w:b/>
          <w:bCs/>
          <w:color w:val="000000"/>
        </w:rPr>
        <w:t>Styckat kött från svin, får, get och fjäderfä som inte är färdigförpackat</w:t>
      </w:r>
    </w:p>
    <w:p w14:paraId="69A049F0" w14:textId="77777777" w:rsidR="00286409" w:rsidRDefault="00286409" w:rsidP="00286409">
      <w:pPr>
        <w:pStyle w:val="Normalwebb"/>
        <w:shd w:val="clear" w:color="auto" w:fill="F9F9F9"/>
        <w:spacing w:before="0" w:beforeAutospacing="0" w:after="158" w:afterAutospacing="0"/>
        <w:rPr>
          <w:rFonts w:ascii="Source Sans Pro" w:hAnsi="Source Sans Pro"/>
          <w:color w:val="333333"/>
        </w:rPr>
      </w:pPr>
      <w:r>
        <w:rPr>
          <w:rFonts w:ascii="Source Sans Pro" w:hAnsi="Source Sans Pro"/>
          <w:color w:val="333333"/>
        </w:rPr>
        <w:t xml:space="preserve">Uppgifter om ursprung för styckat kött från svin, får, get och fjäderfä som inte är färdigförpackat, utan som </w:t>
      </w:r>
      <w:proofErr w:type="gramStart"/>
      <w:r>
        <w:rPr>
          <w:rFonts w:ascii="Source Sans Pro" w:hAnsi="Source Sans Pro"/>
          <w:color w:val="333333"/>
        </w:rPr>
        <w:t>istället</w:t>
      </w:r>
      <w:proofErr w:type="gramEnd"/>
      <w:r>
        <w:rPr>
          <w:rFonts w:ascii="Source Sans Pro" w:hAnsi="Source Sans Pro"/>
          <w:color w:val="333333"/>
        </w:rPr>
        <w:t xml:space="preserve"> antingen är färdigförpackat för direkt försäljning eller förpackat på försäljningsstället på konsumentens begäran, behöver endast lämnas på förfrågan från konsument, se 9 § LIVSFS 2014:4. Uppgifterna får lämnas på flexibelt sätt, se 10 § i samma föreskrifter. Uppgift om partikod ingår inte i de uppgifter som ska lämnas vid förfrågan.</w:t>
      </w:r>
    </w:p>
    <w:p w14:paraId="03B744EE" w14:textId="05F50F56" w:rsidR="00B97489" w:rsidRPr="00A7241A" w:rsidRDefault="0018299B" w:rsidP="00286409">
      <w:pPr>
        <w:pStyle w:val="Normalwebb"/>
        <w:shd w:val="clear" w:color="auto" w:fill="F9F9F9"/>
        <w:spacing w:before="0" w:beforeAutospacing="0" w:after="158" w:afterAutospacing="0"/>
        <w:rPr>
          <w:rFonts w:ascii="Source Sans Pro" w:hAnsi="Source Sans Pro"/>
          <w:color w:val="FF0000"/>
          <w:sz w:val="26"/>
          <w:szCs w:val="26"/>
        </w:rPr>
      </w:pPr>
      <w:r w:rsidRPr="00A7241A">
        <w:rPr>
          <w:rFonts w:ascii="Source Sans Pro" w:hAnsi="Source Sans Pro"/>
          <w:color w:val="FF0000"/>
          <w:sz w:val="26"/>
          <w:szCs w:val="26"/>
        </w:rPr>
        <w:t xml:space="preserve">Ny rubrik: </w:t>
      </w:r>
      <w:bookmarkStart w:id="1" w:name="_Hlk178579642"/>
      <w:r w:rsidR="00B97489" w:rsidRPr="00B53A49">
        <w:rPr>
          <w:rFonts w:ascii="Source Sans Pro" w:hAnsi="Source Sans Pro"/>
          <w:b/>
          <w:bCs/>
          <w:color w:val="FF0000"/>
          <w:sz w:val="26"/>
          <w:szCs w:val="26"/>
        </w:rPr>
        <w:t>Kött som används som en ingrediens på restauranger och i annan storhushållsverksamhet</w:t>
      </w:r>
      <w:bookmarkEnd w:id="1"/>
    </w:p>
    <w:p w14:paraId="54833837" w14:textId="3DA57AA5" w:rsidR="00CB677E" w:rsidRDefault="002F6CD2" w:rsidP="00286409">
      <w:pPr>
        <w:pStyle w:val="Normalwebb"/>
        <w:shd w:val="clear" w:color="auto" w:fill="F9F9F9"/>
        <w:spacing w:before="0" w:beforeAutospacing="0" w:after="158" w:afterAutospacing="0"/>
        <w:rPr>
          <w:rFonts w:ascii="Source Sans Pro" w:hAnsi="Source Sans Pro"/>
          <w:color w:val="FF0000"/>
        </w:rPr>
      </w:pPr>
      <w:r w:rsidRPr="00A7241A">
        <w:rPr>
          <w:rFonts w:ascii="Source Sans Pro" w:hAnsi="Source Sans Pro"/>
          <w:color w:val="FF0000"/>
        </w:rPr>
        <w:t xml:space="preserve">Från och med den 1 januari 2025 gäller nya nationella </w:t>
      </w:r>
      <w:r w:rsidR="0052274F">
        <w:rPr>
          <w:rFonts w:ascii="Source Sans Pro" w:hAnsi="Source Sans Pro"/>
          <w:color w:val="FF0000"/>
        </w:rPr>
        <w:t>regler</w:t>
      </w:r>
      <w:r w:rsidR="0052274F" w:rsidRPr="00A7241A">
        <w:rPr>
          <w:rFonts w:ascii="Source Sans Pro" w:hAnsi="Source Sans Pro"/>
          <w:color w:val="FF0000"/>
        </w:rPr>
        <w:t xml:space="preserve"> </w:t>
      </w:r>
      <w:r w:rsidRPr="00A7241A">
        <w:rPr>
          <w:rFonts w:ascii="Source Sans Pro" w:hAnsi="Source Sans Pro"/>
          <w:color w:val="FF0000"/>
        </w:rPr>
        <w:t xml:space="preserve">om </w:t>
      </w:r>
      <w:r w:rsidR="00491C27">
        <w:rPr>
          <w:rFonts w:ascii="Source Sans Pro" w:hAnsi="Source Sans Pro"/>
          <w:color w:val="FF0000"/>
        </w:rPr>
        <w:t xml:space="preserve">uppgift om </w:t>
      </w:r>
      <w:r w:rsidRPr="00A7241A">
        <w:rPr>
          <w:rFonts w:ascii="Source Sans Pro" w:hAnsi="Source Sans Pro"/>
          <w:color w:val="FF0000"/>
        </w:rPr>
        <w:t>ursprung</w:t>
      </w:r>
      <w:r w:rsidR="00613E60">
        <w:rPr>
          <w:rFonts w:ascii="Source Sans Pro" w:hAnsi="Source Sans Pro"/>
          <w:color w:val="FF0000"/>
        </w:rPr>
        <w:t>s</w:t>
      </w:r>
      <w:r w:rsidR="00CA6EE1">
        <w:rPr>
          <w:rFonts w:ascii="Source Sans Pro" w:hAnsi="Source Sans Pro"/>
          <w:color w:val="FF0000"/>
        </w:rPr>
        <w:t>land</w:t>
      </w:r>
      <w:r w:rsidRPr="00A7241A">
        <w:rPr>
          <w:rFonts w:ascii="Source Sans Pro" w:hAnsi="Source Sans Pro"/>
          <w:color w:val="FF0000"/>
        </w:rPr>
        <w:t xml:space="preserve"> för kött</w:t>
      </w:r>
      <w:r w:rsidR="00491C27">
        <w:rPr>
          <w:rFonts w:ascii="Source Sans Pro" w:hAnsi="Source Sans Pro"/>
          <w:color w:val="FF0000"/>
        </w:rPr>
        <w:t xml:space="preserve"> som används på restauranger och i annan storhushållsverksamhet</w:t>
      </w:r>
      <w:r w:rsidRPr="00A7241A">
        <w:rPr>
          <w:rFonts w:ascii="Source Sans Pro" w:hAnsi="Source Sans Pro"/>
          <w:color w:val="FF0000"/>
        </w:rPr>
        <w:t xml:space="preserve">. </w:t>
      </w:r>
      <w:r w:rsidR="00491C27">
        <w:rPr>
          <w:rFonts w:ascii="Source Sans Pro" w:hAnsi="Source Sans Pro"/>
          <w:color w:val="FF0000"/>
        </w:rPr>
        <w:t>Reglern</w:t>
      </w:r>
      <w:r w:rsidR="00491C27" w:rsidRPr="004207FC">
        <w:rPr>
          <w:rFonts w:ascii="Source Sans Pro" w:hAnsi="Source Sans Pro"/>
          <w:color w:val="FF0000"/>
        </w:rPr>
        <w:t>a</w:t>
      </w:r>
      <w:r w:rsidR="00CB677E" w:rsidRPr="004207FC">
        <w:rPr>
          <w:rFonts w:ascii="Source Sans Pro" w:hAnsi="Source Sans Pro"/>
          <w:color w:val="FF0000"/>
        </w:rPr>
        <w:t xml:space="preserve"> gäller </w:t>
      </w:r>
      <w:r w:rsidR="00CB677E" w:rsidRPr="004207FC">
        <w:rPr>
          <w:rFonts w:ascii="Source Sans Pro" w:hAnsi="Source Sans Pro"/>
          <w:color w:val="FF0000"/>
        </w:rPr>
        <w:lastRenderedPageBreak/>
        <w:t>till och med utgången av 2026</w:t>
      </w:r>
      <w:r w:rsidR="00C562F3" w:rsidRPr="004207FC">
        <w:rPr>
          <w:rFonts w:ascii="Source Sans Pro" w:hAnsi="Source Sans Pro"/>
          <w:color w:val="FF0000"/>
        </w:rPr>
        <w:t>.</w:t>
      </w:r>
      <w:r w:rsidR="00C562F3">
        <w:rPr>
          <w:rFonts w:ascii="Source Sans Pro" w:hAnsi="Source Sans Pro"/>
          <w:color w:val="FF0000"/>
        </w:rPr>
        <w:t xml:space="preserve"> </w:t>
      </w:r>
      <w:r w:rsidR="00491C27">
        <w:rPr>
          <w:rFonts w:ascii="Source Sans Pro" w:hAnsi="Source Sans Pro"/>
          <w:color w:val="FF0000"/>
        </w:rPr>
        <w:t xml:space="preserve">När tillämpningen av de nya reglerna </w:t>
      </w:r>
      <w:r w:rsidR="00525FEC">
        <w:rPr>
          <w:rFonts w:ascii="Source Sans Pro" w:hAnsi="Source Sans Pro"/>
          <w:color w:val="FF0000"/>
        </w:rPr>
        <w:t xml:space="preserve">har </w:t>
      </w:r>
      <w:r w:rsidR="00491C27">
        <w:rPr>
          <w:rFonts w:ascii="Source Sans Pro" w:hAnsi="Source Sans Pro"/>
          <w:color w:val="FF0000"/>
        </w:rPr>
        <w:t xml:space="preserve">utvärderats kan dock giltighetstiden komma </w:t>
      </w:r>
      <w:r w:rsidR="00B97489">
        <w:rPr>
          <w:rFonts w:ascii="Source Sans Pro" w:hAnsi="Source Sans Pro"/>
          <w:color w:val="FF0000"/>
        </w:rPr>
        <w:t xml:space="preserve">att </w:t>
      </w:r>
      <w:r w:rsidR="00491C27">
        <w:rPr>
          <w:rFonts w:ascii="Source Sans Pro" w:hAnsi="Source Sans Pro"/>
          <w:color w:val="FF0000"/>
        </w:rPr>
        <w:t>förlängas.</w:t>
      </w:r>
    </w:p>
    <w:p w14:paraId="1BBE2241" w14:textId="75E51CD0" w:rsidR="00307C4F" w:rsidRPr="00A7241A" w:rsidRDefault="00F218CC" w:rsidP="00286409">
      <w:pPr>
        <w:pStyle w:val="Normalwebb"/>
        <w:shd w:val="clear" w:color="auto" w:fill="F9F9F9"/>
        <w:spacing w:before="0" w:beforeAutospacing="0" w:after="158" w:afterAutospacing="0"/>
        <w:rPr>
          <w:rFonts w:ascii="Source Sans Pro" w:hAnsi="Source Sans Pro"/>
          <w:color w:val="FF0000"/>
        </w:rPr>
      </w:pPr>
      <w:r w:rsidRPr="00A7241A">
        <w:rPr>
          <w:rFonts w:ascii="Source Sans Pro" w:hAnsi="Source Sans Pro"/>
          <w:color w:val="FF0000"/>
        </w:rPr>
        <w:t xml:space="preserve">I storhushållsverksamheter </w:t>
      </w:r>
      <w:r w:rsidR="003800EE" w:rsidRPr="00A7241A">
        <w:rPr>
          <w:rFonts w:ascii="Source Sans Pro" w:hAnsi="Source Sans Pro"/>
          <w:color w:val="FF0000"/>
        </w:rPr>
        <w:t xml:space="preserve">ska ursprungslandet för kött som används som ingrediens i </w:t>
      </w:r>
      <w:r w:rsidR="002F6CD2" w:rsidRPr="00A7241A">
        <w:rPr>
          <w:rFonts w:ascii="Source Sans Pro" w:hAnsi="Source Sans Pro"/>
          <w:color w:val="FF0000"/>
        </w:rPr>
        <w:t xml:space="preserve">ett livsmedel </w:t>
      </w:r>
      <w:r w:rsidR="003800EE" w:rsidRPr="00A7241A">
        <w:rPr>
          <w:rFonts w:ascii="Source Sans Pro" w:hAnsi="Source Sans Pro"/>
          <w:color w:val="FF0000"/>
        </w:rPr>
        <w:t xml:space="preserve">anges </w:t>
      </w:r>
      <w:r w:rsidR="00CB677E" w:rsidRPr="00CB677E">
        <w:rPr>
          <w:rFonts w:ascii="Source Sans Pro" w:hAnsi="Source Sans Pro"/>
          <w:color w:val="FF0000"/>
        </w:rPr>
        <w:t>när livsmedlen erbjuds till konsumenter på den plats där verksamheten bedrivs, utan att vara färdigförpackade</w:t>
      </w:r>
      <w:r w:rsidR="003800EE" w:rsidRPr="00A7241A">
        <w:rPr>
          <w:rFonts w:ascii="Source Sans Pro" w:hAnsi="Source Sans Pro"/>
          <w:color w:val="FF0000"/>
        </w:rPr>
        <w:t xml:space="preserve">. </w:t>
      </w:r>
      <w:r w:rsidR="00307C4F" w:rsidRPr="00A7241A">
        <w:rPr>
          <w:rFonts w:ascii="Source Sans Pro" w:hAnsi="Source Sans Pro"/>
          <w:color w:val="FF0000"/>
        </w:rPr>
        <w:t>Exempel på s</w:t>
      </w:r>
      <w:r w:rsidRPr="00A7241A">
        <w:rPr>
          <w:rFonts w:ascii="Source Sans Pro" w:hAnsi="Source Sans Pro"/>
          <w:color w:val="FF0000"/>
        </w:rPr>
        <w:t>torhushållsverksamheter</w:t>
      </w:r>
      <w:r w:rsidR="003800EE" w:rsidRPr="00A7241A">
        <w:rPr>
          <w:rFonts w:ascii="Source Sans Pro" w:hAnsi="Source Sans Pro"/>
          <w:color w:val="FF0000"/>
        </w:rPr>
        <w:t xml:space="preserve"> är</w:t>
      </w:r>
    </w:p>
    <w:p w14:paraId="781A7D0F" w14:textId="4B212522" w:rsidR="00307C4F" w:rsidRPr="00D236DE" w:rsidRDefault="003800EE" w:rsidP="00D236DE">
      <w:pPr>
        <w:pStyle w:val="Liststycke"/>
        <w:numPr>
          <w:ilvl w:val="0"/>
          <w:numId w:val="16"/>
        </w:numPr>
        <w:rPr>
          <w:color w:val="FF0000"/>
        </w:rPr>
      </w:pPr>
      <w:r w:rsidRPr="00D236DE">
        <w:rPr>
          <w:color w:val="FF0000"/>
        </w:rPr>
        <w:t>restauranger</w:t>
      </w:r>
    </w:p>
    <w:p w14:paraId="7FF782E3" w14:textId="562A5844" w:rsidR="00307C4F" w:rsidRPr="00D236DE" w:rsidRDefault="003800EE" w:rsidP="00D236DE">
      <w:pPr>
        <w:pStyle w:val="Liststycke"/>
        <w:numPr>
          <w:ilvl w:val="0"/>
          <w:numId w:val="16"/>
        </w:numPr>
        <w:rPr>
          <w:color w:val="FF0000"/>
        </w:rPr>
      </w:pPr>
      <w:r w:rsidRPr="00D236DE">
        <w:rPr>
          <w:color w:val="FF0000"/>
        </w:rPr>
        <w:t>kaféer</w:t>
      </w:r>
    </w:p>
    <w:p w14:paraId="47DED5CA" w14:textId="0E0901D5" w:rsidR="00307C4F" w:rsidRPr="00D236DE" w:rsidRDefault="003800EE" w:rsidP="00D236DE">
      <w:pPr>
        <w:pStyle w:val="Liststycke"/>
        <w:numPr>
          <w:ilvl w:val="0"/>
          <w:numId w:val="16"/>
        </w:numPr>
        <w:rPr>
          <w:color w:val="FF0000"/>
        </w:rPr>
      </w:pPr>
      <w:r w:rsidRPr="00D236DE">
        <w:rPr>
          <w:color w:val="FF0000"/>
        </w:rPr>
        <w:t>persona</w:t>
      </w:r>
      <w:r w:rsidR="00B96703" w:rsidRPr="00D236DE">
        <w:rPr>
          <w:color w:val="FF0000"/>
        </w:rPr>
        <w:t>lmatsalar</w:t>
      </w:r>
    </w:p>
    <w:p w14:paraId="1F669B4F" w14:textId="287FC81C" w:rsidR="00307C4F" w:rsidRPr="00D236DE" w:rsidRDefault="00B96703" w:rsidP="00D236DE">
      <w:pPr>
        <w:pStyle w:val="Liststycke"/>
        <w:numPr>
          <w:ilvl w:val="0"/>
          <w:numId w:val="16"/>
        </w:numPr>
        <w:rPr>
          <w:color w:val="FF0000"/>
        </w:rPr>
      </w:pPr>
      <w:r w:rsidRPr="00D236DE">
        <w:rPr>
          <w:color w:val="FF0000"/>
        </w:rPr>
        <w:t>skol</w:t>
      </w:r>
      <w:r w:rsidR="0052274F">
        <w:rPr>
          <w:color w:val="FF0000"/>
        </w:rPr>
        <w:t>restauranger</w:t>
      </w:r>
      <w:r w:rsidR="003800EE" w:rsidRPr="00D236DE">
        <w:rPr>
          <w:color w:val="FF0000"/>
        </w:rPr>
        <w:t xml:space="preserve"> </w:t>
      </w:r>
    </w:p>
    <w:p w14:paraId="4A0FAB3B" w14:textId="53783726" w:rsidR="00307C4F" w:rsidRPr="00D236DE" w:rsidRDefault="003800EE" w:rsidP="00D236DE">
      <w:pPr>
        <w:pStyle w:val="Liststycke"/>
        <w:numPr>
          <w:ilvl w:val="0"/>
          <w:numId w:val="16"/>
        </w:numPr>
        <w:rPr>
          <w:color w:val="FF0000"/>
        </w:rPr>
      </w:pPr>
      <w:r w:rsidRPr="00D236DE">
        <w:rPr>
          <w:color w:val="FF0000"/>
        </w:rPr>
        <w:t>gatukök</w:t>
      </w:r>
      <w:r w:rsidR="00DB6B17" w:rsidRPr="00D236DE">
        <w:rPr>
          <w:color w:val="FF0000"/>
        </w:rPr>
        <w:t xml:space="preserve"> </w:t>
      </w:r>
    </w:p>
    <w:p w14:paraId="7F0EF02A" w14:textId="3E5C33C6" w:rsidR="00307C4F" w:rsidRPr="00D236DE" w:rsidRDefault="003800EE" w:rsidP="00D236DE">
      <w:pPr>
        <w:pStyle w:val="Liststycke"/>
        <w:numPr>
          <w:ilvl w:val="0"/>
          <w:numId w:val="16"/>
        </w:numPr>
        <w:rPr>
          <w:color w:val="FF0000"/>
        </w:rPr>
      </w:pPr>
      <w:r w:rsidRPr="00D236DE">
        <w:rPr>
          <w:color w:val="FF0000"/>
        </w:rPr>
        <w:t xml:space="preserve">butiker som lagar mat som </w:t>
      </w:r>
      <w:r w:rsidR="009D433B">
        <w:rPr>
          <w:color w:val="FF0000"/>
        </w:rPr>
        <w:t>säljs eller skänks</w:t>
      </w:r>
      <w:r w:rsidR="009D433B" w:rsidRPr="00D236DE">
        <w:rPr>
          <w:color w:val="FF0000"/>
        </w:rPr>
        <w:t xml:space="preserve"> </w:t>
      </w:r>
      <w:r w:rsidRPr="00D236DE">
        <w:rPr>
          <w:color w:val="FF0000"/>
        </w:rPr>
        <w:t>som inte färdigförpackat till konsument</w:t>
      </w:r>
      <w:r w:rsidR="00B96703" w:rsidRPr="00D236DE">
        <w:rPr>
          <w:color w:val="FF0000"/>
        </w:rPr>
        <w:t>.</w:t>
      </w:r>
      <w:r w:rsidR="00CC608E" w:rsidRPr="00D236DE">
        <w:rPr>
          <w:color w:val="FF0000"/>
        </w:rPr>
        <w:t xml:space="preserve"> </w:t>
      </w:r>
    </w:p>
    <w:p w14:paraId="61AFC16D" w14:textId="4461ED26" w:rsidR="00CB677E" w:rsidRDefault="00CC608E" w:rsidP="00286409">
      <w:pPr>
        <w:pStyle w:val="Normalwebb"/>
        <w:shd w:val="clear" w:color="auto" w:fill="F9F9F9"/>
        <w:spacing w:before="0" w:beforeAutospacing="0" w:after="158" w:afterAutospacing="0"/>
        <w:rPr>
          <w:rFonts w:ascii="Source Sans Pro" w:hAnsi="Source Sans Pro"/>
          <w:color w:val="FF0000"/>
        </w:rPr>
      </w:pPr>
      <w:r w:rsidRPr="00A7241A">
        <w:rPr>
          <w:rFonts w:ascii="Source Sans Pro" w:hAnsi="Source Sans Pro"/>
          <w:color w:val="FF0000"/>
        </w:rPr>
        <w:t>Se 11 a § LIVSFS 2024:4</w:t>
      </w:r>
      <w:r w:rsidR="00000E16">
        <w:rPr>
          <w:rFonts w:ascii="Source Sans Pro" w:hAnsi="Source Sans Pro"/>
          <w:color w:val="FF0000"/>
        </w:rPr>
        <w:t xml:space="preserve"> och artikel 2.2 d i förordning (EU) nr 1169/2011</w:t>
      </w:r>
      <w:r w:rsidRPr="00A7241A">
        <w:rPr>
          <w:rFonts w:ascii="Source Sans Pro" w:hAnsi="Source Sans Pro"/>
          <w:color w:val="FF0000"/>
        </w:rPr>
        <w:t>.</w:t>
      </w:r>
      <w:r w:rsidR="00B51716" w:rsidRPr="00A7241A">
        <w:rPr>
          <w:rFonts w:ascii="Source Sans Pro" w:hAnsi="Source Sans Pro"/>
          <w:color w:val="FF0000"/>
        </w:rPr>
        <w:t xml:space="preserve"> </w:t>
      </w:r>
    </w:p>
    <w:p w14:paraId="52498989" w14:textId="58D11173" w:rsidR="00B51716" w:rsidRPr="00A7241A" w:rsidRDefault="00ED0B21" w:rsidP="00286409">
      <w:pPr>
        <w:pStyle w:val="Normalwebb"/>
        <w:shd w:val="clear" w:color="auto" w:fill="F9F9F9"/>
        <w:spacing w:before="0" w:beforeAutospacing="0" w:after="158" w:afterAutospacing="0"/>
        <w:rPr>
          <w:rFonts w:ascii="Source Sans Pro" w:hAnsi="Source Sans Pro"/>
          <w:color w:val="FF0000"/>
        </w:rPr>
      </w:pPr>
      <w:r w:rsidRPr="00A7241A">
        <w:rPr>
          <w:rFonts w:ascii="Source Sans Pro" w:hAnsi="Source Sans Pro"/>
          <w:b/>
          <w:bCs/>
          <w:color w:val="FF0000"/>
        </w:rPr>
        <w:t>Vilket kött omfattas av reglerna?</w:t>
      </w:r>
    </w:p>
    <w:p w14:paraId="2B42B75A" w14:textId="77777777" w:rsidR="00AF34BC" w:rsidRDefault="008C4B42" w:rsidP="00286409">
      <w:pPr>
        <w:pStyle w:val="Normalwebb"/>
        <w:shd w:val="clear" w:color="auto" w:fill="F9F9F9"/>
        <w:spacing w:before="0" w:beforeAutospacing="0" w:after="158" w:afterAutospacing="0"/>
        <w:rPr>
          <w:rFonts w:ascii="Source Sans Pro" w:hAnsi="Source Sans Pro"/>
          <w:color w:val="FF0000"/>
        </w:rPr>
      </w:pPr>
      <w:r w:rsidRPr="00A7241A">
        <w:rPr>
          <w:rFonts w:ascii="Source Sans Pro" w:hAnsi="Source Sans Pro"/>
          <w:color w:val="FF0000"/>
        </w:rPr>
        <w:t xml:space="preserve">Ursprungsland ska anges för </w:t>
      </w:r>
      <w:r w:rsidR="002F6CD2" w:rsidRPr="00A7241A">
        <w:rPr>
          <w:rFonts w:ascii="Source Sans Pro" w:hAnsi="Source Sans Pro"/>
          <w:color w:val="FF0000"/>
        </w:rPr>
        <w:t>nötkött, svinkött</w:t>
      </w:r>
      <w:r w:rsidR="00DB6B17" w:rsidRPr="00A7241A">
        <w:rPr>
          <w:rFonts w:ascii="Source Sans Pro" w:hAnsi="Source Sans Pro"/>
          <w:color w:val="FF0000"/>
        </w:rPr>
        <w:t xml:space="preserve"> (även vildsvinskött)</w:t>
      </w:r>
      <w:r w:rsidR="002F6CD2" w:rsidRPr="00A7241A">
        <w:rPr>
          <w:rFonts w:ascii="Source Sans Pro" w:hAnsi="Source Sans Pro"/>
          <w:color w:val="FF0000"/>
        </w:rPr>
        <w:t xml:space="preserve">, får- </w:t>
      </w:r>
      <w:r w:rsidR="00972157">
        <w:rPr>
          <w:rFonts w:ascii="Source Sans Pro" w:hAnsi="Source Sans Pro"/>
          <w:color w:val="FF0000"/>
        </w:rPr>
        <w:t xml:space="preserve">(inklusive mufflon-) </w:t>
      </w:r>
      <w:r w:rsidR="002F6CD2" w:rsidRPr="00A7241A">
        <w:rPr>
          <w:rFonts w:ascii="Source Sans Pro" w:hAnsi="Source Sans Pro"/>
          <w:color w:val="FF0000"/>
        </w:rPr>
        <w:t>och getkött samt fjäderfäkött</w:t>
      </w:r>
      <w:r w:rsidRPr="00A7241A">
        <w:rPr>
          <w:rFonts w:ascii="Source Sans Pro" w:hAnsi="Source Sans Pro"/>
          <w:color w:val="FF0000"/>
        </w:rPr>
        <w:t xml:space="preserve"> som används som en ingrediens</w:t>
      </w:r>
      <w:r w:rsidR="00CC608E" w:rsidRPr="00A7241A">
        <w:rPr>
          <w:rFonts w:ascii="Source Sans Pro" w:hAnsi="Source Sans Pro"/>
          <w:color w:val="FF0000"/>
        </w:rPr>
        <w:t>, alltså sådant kött där det sedan tidigare finns krav på ursprungsmärkning enligt EU-regler</w:t>
      </w:r>
      <w:r w:rsidR="002F6CD2" w:rsidRPr="00A7241A">
        <w:rPr>
          <w:rFonts w:ascii="Source Sans Pro" w:hAnsi="Source Sans Pro"/>
          <w:color w:val="FF0000"/>
        </w:rPr>
        <w:t xml:space="preserve">. </w:t>
      </w:r>
      <w:r w:rsidR="009B3ACB">
        <w:rPr>
          <w:rFonts w:ascii="Source Sans Pro" w:hAnsi="Source Sans Pro"/>
          <w:color w:val="FF0000"/>
        </w:rPr>
        <w:t>Se 11 a § LIVSFS 2014:4.</w:t>
      </w:r>
      <w:r w:rsidR="002F6CD2" w:rsidRPr="00A7241A">
        <w:rPr>
          <w:rFonts w:ascii="Source Sans Pro" w:hAnsi="Source Sans Pro"/>
          <w:color w:val="FF0000"/>
        </w:rPr>
        <w:t xml:space="preserve"> </w:t>
      </w:r>
    </w:p>
    <w:p w14:paraId="07D4C1D4" w14:textId="6A17E00B" w:rsidR="00CE09C1" w:rsidRDefault="00AF34BC" w:rsidP="003E180C">
      <w:pPr>
        <w:pStyle w:val="Normalwebb"/>
        <w:shd w:val="clear" w:color="auto" w:fill="F9F9F9"/>
        <w:spacing w:before="0" w:beforeAutospacing="0" w:after="158" w:afterAutospacing="0"/>
        <w:rPr>
          <w:rFonts w:ascii="Source Sans Pro" w:hAnsi="Source Sans Pro"/>
          <w:color w:val="FF0000"/>
        </w:rPr>
      </w:pPr>
      <w:r>
        <w:rPr>
          <w:rFonts w:ascii="Source Sans Pro" w:hAnsi="Source Sans Pro"/>
          <w:color w:val="FF0000"/>
        </w:rPr>
        <w:t xml:space="preserve">Det nya informationskravet gäller vid användning av </w:t>
      </w:r>
      <w:r w:rsidR="003E180C">
        <w:rPr>
          <w:rFonts w:ascii="Source Sans Pro" w:hAnsi="Source Sans Pro"/>
          <w:color w:val="FF0000"/>
        </w:rPr>
        <w:t xml:space="preserve">kylt och fryst </w:t>
      </w:r>
      <w:r>
        <w:rPr>
          <w:rFonts w:ascii="Source Sans Pro" w:hAnsi="Source Sans Pro"/>
          <w:color w:val="FF0000"/>
        </w:rPr>
        <w:t>kött</w:t>
      </w:r>
      <w:r w:rsidR="003E180C">
        <w:rPr>
          <w:rFonts w:ascii="Source Sans Pro" w:hAnsi="Source Sans Pro"/>
          <w:color w:val="FF0000"/>
        </w:rPr>
        <w:t xml:space="preserve">, </w:t>
      </w:r>
      <w:r w:rsidR="00525FEC">
        <w:rPr>
          <w:rFonts w:ascii="Source Sans Pro" w:hAnsi="Source Sans Pro"/>
          <w:color w:val="FF0000"/>
        </w:rPr>
        <w:t>inklusive malet</w:t>
      </w:r>
      <w:r w:rsidR="003E180C" w:rsidRPr="00A7241A">
        <w:rPr>
          <w:rFonts w:ascii="Source Sans Pro" w:hAnsi="Source Sans Pro"/>
          <w:color w:val="FF0000"/>
        </w:rPr>
        <w:t xml:space="preserve"> kött/köttfärs</w:t>
      </w:r>
      <w:r w:rsidR="003E180C">
        <w:rPr>
          <w:rFonts w:ascii="Source Sans Pro" w:hAnsi="Source Sans Pro"/>
          <w:color w:val="FF0000"/>
        </w:rPr>
        <w:t xml:space="preserve">.  </w:t>
      </w:r>
      <w:r>
        <w:rPr>
          <w:rFonts w:ascii="Source Sans Pro" w:hAnsi="Source Sans Pro"/>
          <w:color w:val="FF0000"/>
        </w:rPr>
        <w:t xml:space="preserve">  </w:t>
      </w:r>
    </w:p>
    <w:p w14:paraId="70D2990C" w14:textId="10A36469" w:rsidR="002F6CD2" w:rsidRDefault="007350F0" w:rsidP="00286409">
      <w:pPr>
        <w:pStyle w:val="Normalwebb"/>
        <w:shd w:val="clear" w:color="auto" w:fill="F9F9F9"/>
        <w:spacing w:before="0" w:beforeAutospacing="0" w:after="158" w:afterAutospacing="0"/>
        <w:rPr>
          <w:rFonts w:ascii="Source Sans Pro" w:hAnsi="Source Sans Pro"/>
          <w:color w:val="FF0000"/>
        </w:rPr>
      </w:pPr>
      <w:r>
        <w:rPr>
          <w:rFonts w:ascii="Source Sans Pro" w:hAnsi="Source Sans Pro"/>
          <w:color w:val="FF0000"/>
        </w:rPr>
        <w:t>Läs mer om vilket</w:t>
      </w:r>
      <w:r w:rsidR="00552304">
        <w:rPr>
          <w:rFonts w:ascii="Source Sans Pro" w:hAnsi="Source Sans Pro"/>
          <w:color w:val="FF0000"/>
        </w:rPr>
        <w:t xml:space="preserve"> </w:t>
      </w:r>
      <w:r w:rsidR="00AF34BC">
        <w:rPr>
          <w:rFonts w:ascii="Source Sans Pro" w:hAnsi="Source Sans Pro"/>
          <w:color w:val="FF0000"/>
        </w:rPr>
        <w:t>kött</w:t>
      </w:r>
      <w:r w:rsidR="00552304">
        <w:rPr>
          <w:rFonts w:ascii="Source Sans Pro" w:hAnsi="Source Sans Pro"/>
          <w:color w:val="FF0000"/>
        </w:rPr>
        <w:t xml:space="preserve"> som</w:t>
      </w:r>
      <w:r>
        <w:rPr>
          <w:rFonts w:ascii="Source Sans Pro" w:hAnsi="Source Sans Pro"/>
          <w:color w:val="FF0000"/>
        </w:rPr>
        <w:t xml:space="preserve"> omfattas av krav på ursprungsmärkning.</w:t>
      </w:r>
    </w:p>
    <w:p w14:paraId="40FF8F6E" w14:textId="1B747A3E" w:rsidR="009D433B" w:rsidRDefault="00B626CE" w:rsidP="00286409">
      <w:pPr>
        <w:pStyle w:val="Normalwebb"/>
        <w:shd w:val="clear" w:color="auto" w:fill="F9F9F9"/>
        <w:spacing w:before="0" w:beforeAutospacing="0" w:after="158" w:afterAutospacing="0"/>
        <w:rPr>
          <w:rFonts w:ascii="Source Sans Pro" w:hAnsi="Source Sans Pro"/>
          <w:color w:val="FF0000"/>
        </w:rPr>
      </w:pPr>
      <w:r w:rsidRPr="00B626CE">
        <w:rPr>
          <w:rFonts w:ascii="Source Sans Pro" w:hAnsi="Source Sans Pro"/>
          <w:color w:val="FF0000"/>
        </w:rPr>
        <w:t xml:space="preserve">Länk: </w:t>
      </w:r>
      <w:hyperlink r:id="rId21" w:history="1">
        <w:r w:rsidR="009D433B" w:rsidRPr="009D433B">
          <w:rPr>
            <w:rStyle w:val="Hyperlnk"/>
            <w:rFonts w:ascii="Source Sans Pro" w:hAnsi="Source Sans Pro"/>
          </w:rPr>
          <w:t>Ursprungsmärkning nötkött</w:t>
        </w:r>
      </w:hyperlink>
    </w:p>
    <w:p w14:paraId="5AF9640D" w14:textId="5626DAA3" w:rsidR="009D433B" w:rsidRPr="00A7241A" w:rsidRDefault="00B626CE" w:rsidP="00286409">
      <w:pPr>
        <w:pStyle w:val="Normalwebb"/>
        <w:shd w:val="clear" w:color="auto" w:fill="F9F9F9"/>
        <w:spacing w:before="0" w:beforeAutospacing="0" w:after="158" w:afterAutospacing="0"/>
        <w:rPr>
          <w:rFonts w:ascii="Source Sans Pro" w:hAnsi="Source Sans Pro"/>
          <w:color w:val="FF0000"/>
        </w:rPr>
      </w:pPr>
      <w:r w:rsidRPr="00B626CE">
        <w:rPr>
          <w:rFonts w:ascii="Source Sans Pro" w:hAnsi="Source Sans Pro"/>
          <w:color w:val="FF0000"/>
        </w:rPr>
        <w:t xml:space="preserve">Länk: </w:t>
      </w:r>
      <w:hyperlink r:id="rId22" w:anchor="k-ouml-tt-fr-aring-n-svin-f-aring-r-get-och-fj-auml-derf-auml-" w:history="1">
        <w:r w:rsidR="00E24E15">
          <w:rPr>
            <w:rStyle w:val="Hyperlnk"/>
            <w:rFonts w:ascii="Source Sans Pro" w:hAnsi="Source Sans Pro"/>
          </w:rPr>
          <w:t>K</w:t>
        </w:r>
        <w:r w:rsidR="008F4972" w:rsidRPr="008F4972">
          <w:rPr>
            <w:rStyle w:val="Hyperlnk"/>
            <w:rFonts w:ascii="Source Sans Pro" w:hAnsi="Source Sans Pro"/>
          </w:rPr>
          <w:t>ött från svin, får, get och fjäderfä</w:t>
        </w:r>
      </w:hyperlink>
    </w:p>
    <w:p w14:paraId="6FB4D67E" w14:textId="54487996" w:rsidR="00200A6A" w:rsidRPr="00A7241A" w:rsidRDefault="00CC608E" w:rsidP="00286409">
      <w:pPr>
        <w:pStyle w:val="Normalwebb"/>
        <w:shd w:val="clear" w:color="auto" w:fill="F9F9F9"/>
        <w:spacing w:before="0" w:beforeAutospacing="0" w:after="158" w:afterAutospacing="0"/>
        <w:rPr>
          <w:rFonts w:ascii="Source Sans Pro" w:hAnsi="Source Sans Pro"/>
          <w:color w:val="FF0000"/>
        </w:rPr>
      </w:pPr>
      <w:r w:rsidRPr="00A7241A">
        <w:rPr>
          <w:rFonts w:ascii="Source Sans Pro" w:hAnsi="Source Sans Pro"/>
          <w:color w:val="FF0000"/>
        </w:rPr>
        <w:t>Det finns inget</w:t>
      </w:r>
      <w:r w:rsidR="00D90E5B" w:rsidRPr="00A7241A">
        <w:rPr>
          <w:rFonts w:ascii="Source Sans Pro" w:hAnsi="Source Sans Pro"/>
          <w:color w:val="FF0000"/>
        </w:rPr>
        <w:t xml:space="preserve"> fastställt mängdkriterium</w:t>
      </w:r>
      <w:r w:rsidRPr="00A7241A">
        <w:rPr>
          <w:rFonts w:ascii="Source Sans Pro" w:hAnsi="Source Sans Pro"/>
          <w:color w:val="FF0000"/>
        </w:rPr>
        <w:t xml:space="preserve"> för </w:t>
      </w:r>
      <w:r w:rsidR="007B7F89">
        <w:rPr>
          <w:rFonts w:ascii="Source Sans Pro" w:hAnsi="Source Sans Pro"/>
          <w:color w:val="FF0000"/>
        </w:rPr>
        <w:t xml:space="preserve">när ursprungsland för </w:t>
      </w:r>
      <w:r w:rsidRPr="00A7241A">
        <w:rPr>
          <w:rFonts w:ascii="Source Sans Pro" w:hAnsi="Source Sans Pro"/>
          <w:color w:val="FF0000"/>
        </w:rPr>
        <w:t>köttet</w:t>
      </w:r>
      <w:r w:rsidR="007B7F89">
        <w:rPr>
          <w:rFonts w:ascii="Source Sans Pro" w:hAnsi="Source Sans Pro"/>
          <w:color w:val="FF0000"/>
        </w:rPr>
        <w:t xml:space="preserve"> behöver lämnas</w:t>
      </w:r>
      <w:r w:rsidR="00D90E5B" w:rsidRPr="00A7241A">
        <w:rPr>
          <w:rFonts w:ascii="Source Sans Pro" w:hAnsi="Source Sans Pro"/>
          <w:color w:val="FF0000"/>
        </w:rPr>
        <w:t xml:space="preserve">. Ursprungsland för kött som använts som ingrediens i </w:t>
      </w:r>
      <w:r w:rsidRPr="00A7241A">
        <w:rPr>
          <w:rFonts w:ascii="Source Sans Pro" w:hAnsi="Source Sans Pro"/>
          <w:color w:val="FF0000"/>
        </w:rPr>
        <w:t xml:space="preserve">ett livsmedel </w:t>
      </w:r>
      <w:r w:rsidR="00D90E5B" w:rsidRPr="00A7241A">
        <w:rPr>
          <w:rFonts w:ascii="Source Sans Pro" w:hAnsi="Source Sans Pro"/>
          <w:color w:val="FF0000"/>
        </w:rPr>
        <w:t xml:space="preserve">ska anges, även om mängden kött i livsmedlet är liten. </w:t>
      </w:r>
      <w:r w:rsidR="00B51716" w:rsidRPr="00A7241A">
        <w:rPr>
          <w:rFonts w:ascii="Source Sans Pro" w:hAnsi="Source Sans Pro"/>
          <w:color w:val="FF0000"/>
        </w:rPr>
        <w:t>Undantag finns dock för kött som har använts för tillverkning av buljong, fond, sky eller liknande som ingår i livsmedel som erbjuds till konsument.</w:t>
      </w:r>
      <w:r w:rsidR="009D3FBF" w:rsidRPr="00A7241A">
        <w:rPr>
          <w:rFonts w:ascii="Source Sans Pro" w:hAnsi="Source Sans Pro"/>
          <w:color w:val="FF0000"/>
        </w:rPr>
        <w:t xml:space="preserve"> Där behöver inte ursprungsland anges.</w:t>
      </w:r>
    </w:p>
    <w:p w14:paraId="57F48189" w14:textId="338E128F" w:rsidR="00885A4A" w:rsidRPr="00A7241A" w:rsidRDefault="003E180C" w:rsidP="00885A4A">
      <w:pPr>
        <w:pStyle w:val="Normalwebb"/>
        <w:shd w:val="clear" w:color="auto" w:fill="F9F9F9"/>
        <w:spacing w:after="158"/>
        <w:rPr>
          <w:rFonts w:ascii="Source Sans Pro" w:hAnsi="Source Sans Pro"/>
          <w:b/>
          <w:bCs/>
          <w:color w:val="FF0000"/>
        </w:rPr>
      </w:pPr>
      <w:r>
        <w:rPr>
          <w:rFonts w:ascii="Source Sans Pro" w:hAnsi="Source Sans Pro"/>
          <w:b/>
          <w:bCs/>
          <w:color w:val="FF0000"/>
        </w:rPr>
        <w:t>K</w:t>
      </w:r>
      <w:r w:rsidR="00ED0B21" w:rsidRPr="00A7241A">
        <w:rPr>
          <w:rFonts w:ascii="Source Sans Pro" w:hAnsi="Source Sans Pro"/>
          <w:b/>
          <w:bCs/>
          <w:color w:val="FF0000"/>
        </w:rPr>
        <w:t>ött</w:t>
      </w:r>
      <w:r>
        <w:rPr>
          <w:rFonts w:ascii="Source Sans Pro" w:hAnsi="Source Sans Pro"/>
          <w:b/>
          <w:bCs/>
          <w:color w:val="FF0000"/>
        </w:rPr>
        <w:t xml:space="preserve"> och produkter som inte</w:t>
      </w:r>
      <w:r w:rsidR="00ED0B21" w:rsidRPr="00A7241A">
        <w:rPr>
          <w:rFonts w:ascii="Source Sans Pro" w:hAnsi="Source Sans Pro"/>
          <w:b/>
          <w:bCs/>
          <w:color w:val="FF0000"/>
        </w:rPr>
        <w:t xml:space="preserve"> omfattas av reglerna</w:t>
      </w:r>
    </w:p>
    <w:p w14:paraId="5A1A5862" w14:textId="32B5D9DB" w:rsidR="00885A4A" w:rsidRPr="00A7241A" w:rsidRDefault="00750C86" w:rsidP="00885A4A">
      <w:pPr>
        <w:pStyle w:val="Normalwebb"/>
        <w:shd w:val="clear" w:color="auto" w:fill="F9F9F9"/>
        <w:spacing w:after="158"/>
        <w:rPr>
          <w:rFonts w:ascii="Source Sans Pro" w:hAnsi="Source Sans Pro"/>
          <w:color w:val="FF0000"/>
        </w:rPr>
      </w:pPr>
      <w:r>
        <w:rPr>
          <w:rFonts w:ascii="Source Sans Pro" w:hAnsi="Source Sans Pro"/>
          <w:color w:val="FF0000"/>
        </w:rPr>
        <w:t>För</w:t>
      </w:r>
      <w:r w:rsidR="00885A4A" w:rsidRPr="00A7241A">
        <w:rPr>
          <w:rFonts w:ascii="Source Sans Pro" w:hAnsi="Source Sans Pro"/>
          <w:color w:val="FF0000"/>
        </w:rPr>
        <w:t xml:space="preserve"> andra typer av kött än nötkött, svinkött, får-</w:t>
      </w:r>
      <w:r w:rsidR="00CE09C1">
        <w:rPr>
          <w:rFonts w:ascii="Source Sans Pro" w:hAnsi="Source Sans Pro"/>
          <w:color w:val="FF0000"/>
        </w:rPr>
        <w:t xml:space="preserve"> </w:t>
      </w:r>
      <w:r w:rsidR="00885A4A" w:rsidRPr="00A7241A">
        <w:rPr>
          <w:rFonts w:ascii="Source Sans Pro" w:hAnsi="Source Sans Pro"/>
          <w:color w:val="FF0000"/>
        </w:rPr>
        <w:t xml:space="preserve">och getkött samt fjäderfäkött, finns inte några EU-gemensamma krav på ursprungsmärkning. </w:t>
      </w:r>
      <w:r w:rsidR="00CE09C1" w:rsidRPr="00CE09C1">
        <w:rPr>
          <w:rFonts w:ascii="Source Sans Pro" w:hAnsi="Source Sans Pro"/>
          <w:color w:val="FF0000"/>
        </w:rPr>
        <w:t xml:space="preserve">Vid användning av </w:t>
      </w:r>
      <w:r w:rsidR="00AF34BC">
        <w:rPr>
          <w:rFonts w:ascii="Source Sans Pro" w:hAnsi="Source Sans Pro"/>
          <w:color w:val="FF0000"/>
        </w:rPr>
        <w:t xml:space="preserve">sådant </w:t>
      </w:r>
      <w:r w:rsidR="00CE09C1" w:rsidRPr="00CE09C1">
        <w:rPr>
          <w:rFonts w:ascii="Source Sans Pro" w:hAnsi="Source Sans Pro"/>
          <w:color w:val="FF0000"/>
        </w:rPr>
        <w:t>annat kött, till exempel hästkött</w:t>
      </w:r>
      <w:r w:rsidR="00CE09C1">
        <w:rPr>
          <w:rFonts w:ascii="Source Sans Pro" w:hAnsi="Source Sans Pro"/>
          <w:color w:val="FF0000"/>
        </w:rPr>
        <w:t xml:space="preserve">, </w:t>
      </w:r>
      <w:r w:rsidR="00CE09C1" w:rsidRPr="00CE09C1">
        <w:rPr>
          <w:rFonts w:ascii="Source Sans Pro" w:hAnsi="Source Sans Pro"/>
          <w:color w:val="FF0000"/>
        </w:rPr>
        <w:t>renkött,</w:t>
      </w:r>
      <w:r w:rsidR="00CE09C1">
        <w:rPr>
          <w:rFonts w:ascii="Source Sans Pro" w:hAnsi="Source Sans Pro"/>
          <w:color w:val="FF0000"/>
        </w:rPr>
        <w:t xml:space="preserve"> eller älgkött,</w:t>
      </w:r>
      <w:r w:rsidR="00CE09C1" w:rsidRPr="00CE09C1">
        <w:rPr>
          <w:rFonts w:ascii="Source Sans Pro" w:hAnsi="Source Sans Pro"/>
          <w:color w:val="FF0000"/>
        </w:rPr>
        <w:t xml:space="preserve"> gäller inte </w:t>
      </w:r>
      <w:r w:rsidR="00261285">
        <w:rPr>
          <w:rFonts w:ascii="Source Sans Pro" w:hAnsi="Source Sans Pro"/>
          <w:color w:val="FF0000"/>
        </w:rPr>
        <w:t xml:space="preserve">heller </w:t>
      </w:r>
      <w:r w:rsidR="00CE09C1" w:rsidRPr="00CE09C1">
        <w:rPr>
          <w:rFonts w:ascii="Source Sans Pro" w:hAnsi="Source Sans Pro"/>
          <w:color w:val="FF0000"/>
        </w:rPr>
        <w:t xml:space="preserve">de nya </w:t>
      </w:r>
      <w:r w:rsidR="00CE09C1">
        <w:rPr>
          <w:rFonts w:ascii="Source Sans Pro" w:hAnsi="Source Sans Pro"/>
          <w:color w:val="FF0000"/>
        </w:rPr>
        <w:t>reglerna</w:t>
      </w:r>
      <w:r w:rsidR="00CE09C1" w:rsidRPr="00CE09C1">
        <w:rPr>
          <w:rFonts w:ascii="Source Sans Pro" w:hAnsi="Source Sans Pro"/>
          <w:color w:val="FF0000"/>
        </w:rPr>
        <w:t xml:space="preserve">. </w:t>
      </w:r>
    </w:p>
    <w:p w14:paraId="48B2E661" w14:textId="1486BE8A" w:rsidR="00307C4F" w:rsidRPr="00A7241A" w:rsidRDefault="00117F8B" w:rsidP="00403F0A">
      <w:pPr>
        <w:pStyle w:val="Normalwebb"/>
        <w:shd w:val="clear" w:color="auto" w:fill="F9F9F9"/>
        <w:rPr>
          <w:rFonts w:ascii="Source Sans Pro" w:hAnsi="Source Sans Pro"/>
          <w:color w:val="FF0000"/>
        </w:rPr>
      </w:pPr>
      <w:r w:rsidRPr="00A7241A">
        <w:rPr>
          <w:rFonts w:ascii="Source Sans Pro" w:hAnsi="Source Sans Pro"/>
          <w:noProof/>
          <w:color w:val="FF0000"/>
        </w:rPr>
        <mc:AlternateContent>
          <mc:Choice Requires="wps">
            <w:drawing>
              <wp:anchor distT="0" distB="0" distL="114300" distR="114300" simplePos="0" relativeHeight="251658240" behindDoc="1" locked="0" layoutInCell="1" allowOverlap="1" wp14:anchorId="2703E058" wp14:editId="77FE0FEE">
                <wp:simplePos x="0" y="0"/>
                <wp:positionH relativeFrom="column">
                  <wp:posOffset>-130079</wp:posOffset>
                </wp:positionH>
                <wp:positionV relativeFrom="paragraph">
                  <wp:posOffset>601305</wp:posOffset>
                </wp:positionV>
                <wp:extent cx="5920105" cy="45719"/>
                <wp:effectExtent l="0" t="0" r="23495" b="12065"/>
                <wp:wrapNone/>
                <wp:docPr id="1040662732" name="Rektangel 1"/>
                <wp:cNvGraphicFramePr/>
                <a:graphic xmlns:a="http://schemas.openxmlformats.org/drawingml/2006/main">
                  <a:graphicData uri="http://schemas.microsoft.com/office/word/2010/wordprocessingShape">
                    <wps:wsp>
                      <wps:cNvSpPr/>
                      <wps:spPr>
                        <a:xfrm>
                          <a:off x="0" y="0"/>
                          <a:ext cx="5920105" cy="45719"/>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EEAF5" id="Rektangel 1" o:spid="_x0000_s1026" style="position:absolute;margin-left:-10.25pt;margin-top:47.35pt;width:466.1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" fillcolor="#9ecb81 [2169]" strokecolor="#70ad47 [3209]" strokeweight=".5pt">
                <v:fill color2="#8ac066 [2617]" rotate="t" colors="0 #b5d5a7;.5 #aace99;1 #9cca86" focus="100%" type="gradient">
                  <o:fill v:ext="view" type="gradientUnscaled"/>
                </v:fill>
              </v:rect>
            </w:pict>
          </mc:Fallback>
        </mc:AlternateContent>
      </w:r>
      <w:r w:rsidRPr="00A7241A">
        <w:rPr>
          <w:rFonts w:ascii="Source Sans Pro" w:hAnsi="Source Sans Pro"/>
          <w:noProof/>
          <w:color w:val="FF0000"/>
        </w:rPr>
        <mc:AlternateContent>
          <mc:Choice Requires="wps">
            <w:drawing>
              <wp:anchor distT="0" distB="0" distL="114300" distR="114300" simplePos="0" relativeHeight="251676675" behindDoc="1" locked="0" layoutInCell="1" allowOverlap="1" wp14:anchorId="2703E058" wp14:editId="2EFD9A63">
                <wp:simplePos x="0" y="0"/>
                <wp:positionH relativeFrom="column">
                  <wp:posOffset>-130079</wp:posOffset>
                </wp:positionH>
                <wp:positionV relativeFrom="paragraph">
                  <wp:posOffset>659178</wp:posOffset>
                </wp:positionV>
                <wp:extent cx="5920451" cy="1452245"/>
                <wp:effectExtent l="0" t="0" r="23495" b="14605"/>
                <wp:wrapNone/>
                <wp:docPr id="346890886" name="Rektangel 1"/>
                <wp:cNvGraphicFramePr/>
                <a:graphic xmlns:a="http://schemas.openxmlformats.org/drawingml/2006/main">
                  <a:graphicData uri="http://schemas.microsoft.com/office/word/2010/wordprocessingShape">
                    <wps:wsp>
                      <wps:cNvSpPr/>
                      <wps:spPr>
                        <a:xfrm>
                          <a:off x="0" y="0"/>
                          <a:ext cx="5920451" cy="145224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66358" id="Rektangel 1" o:spid="_x0000_s1026" style="position:absolute;margin-left:-10.25pt;margin-top:51.9pt;width:466.2pt;height:114.35pt;z-index:-2516398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" fillcolor="#9ecb81 [2169]" strokecolor="#70ad47 [3209]" strokeweight=".5pt">
                <v:fill color2="#8ac066 [2617]" rotate="t" colors="0 #b5d5a7;.5 #aace99;1 #9cca86" focus="100%" type="gradient">
                  <o:fill v:ext="view" type="gradientUnscaled"/>
                </v:fill>
              </v:rect>
            </w:pict>
          </mc:Fallback>
        </mc:AlternateContent>
      </w:r>
      <w:r w:rsidR="00981D4E">
        <w:rPr>
          <w:rFonts w:ascii="Source Sans Pro" w:hAnsi="Source Sans Pro"/>
          <w:color w:val="FF0000"/>
        </w:rPr>
        <w:t>D</w:t>
      </w:r>
      <w:r w:rsidR="00207BB4">
        <w:rPr>
          <w:rFonts w:ascii="Source Sans Pro" w:hAnsi="Source Sans Pro"/>
          <w:color w:val="FF0000"/>
        </w:rPr>
        <w:t xml:space="preserve">e nya reglerna </w:t>
      </w:r>
      <w:r w:rsidR="00981D4E">
        <w:rPr>
          <w:rFonts w:ascii="Source Sans Pro" w:hAnsi="Source Sans Pro"/>
          <w:color w:val="FF0000"/>
        </w:rPr>
        <w:t xml:space="preserve">gäller inte </w:t>
      </w:r>
      <w:r w:rsidR="00207BB4">
        <w:rPr>
          <w:rFonts w:ascii="Source Sans Pro" w:hAnsi="Source Sans Pro"/>
          <w:color w:val="FF0000"/>
        </w:rPr>
        <w:t>då restauranger och andra storhushållsverksamheter använder sig av</w:t>
      </w:r>
      <w:r w:rsidR="006553B0">
        <w:rPr>
          <w:rFonts w:ascii="Source Sans Pro" w:hAnsi="Source Sans Pro"/>
          <w:color w:val="FF0000"/>
        </w:rPr>
        <w:t xml:space="preserve"> </w:t>
      </w:r>
      <w:r w:rsidR="00885A4A" w:rsidRPr="00A7241A">
        <w:rPr>
          <w:rFonts w:ascii="Source Sans Pro" w:hAnsi="Source Sans Pro"/>
          <w:color w:val="FF0000"/>
        </w:rPr>
        <w:t>köttprodukter</w:t>
      </w:r>
      <w:r w:rsidR="00981D4E">
        <w:rPr>
          <w:rFonts w:ascii="Source Sans Pro" w:hAnsi="Source Sans Pro"/>
          <w:color w:val="FF0000"/>
        </w:rPr>
        <w:t xml:space="preserve">, och i de allra flesta fall inte heller vid användning av </w:t>
      </w:r>
      <w:r w:rsidR="00525FEC">
        <w:rPr>
          <w:rFonts w:ascii="Source Sans Pro" w:hAnsi="Source Sans Pro"/>
          <w:color w:val="FF0000"/>
        </w:rPr>
        <w:t xml:space="preserve">köttberedningar, </w:t>
      </w:r>
      <w:r w:rsidR="00525FEC" w:rsidRPr="00A7241A">
        <w:rPr>
          <w:rFonts w:ascii="Source Sans Pro" w:hAnsi="Source Sans Pro"/>
          <w:color w:val="FF0000"/>
        </w:rPr>
        <w:t>som</w:t>
      </w:r>
      <w:r w:rsidR="00885A4A" w:rsidRPr="00A7241A">
        <w:rPr>
          <w:rFonts w:ascii="Source Sans Pro" w:hAnsi="Source Sans Pro"/>
          <w:color w:val="FF0000"/>
        </w:rPr>
        <w:t xml:space="preserve"> </w:t>
      </w:r>
      <w:r w:rsidR="00207BB4">
        <w:rPr>
          <w:rFonts w:ascii="Source Sans Pro" w:hAnsi="Source Sans Pro"/>
          <w:color w:val="FF0000"/>
        </w:rPr>
        <w:t xml:space="preserve">köpts </w:t>
      </w:r>
      <w:r w:rsidR="003E180C">
        <w:rPr>
          <w:rFonts w:ascii="Source Sans Pro" w:hAnsi="Source Sans Pro"/>
          <w:color w:val="FF0000"/>
        </w:rPr>
        <w:t xml:space="preserve">in </w:t>
      </w:r>
      <w:r w:rsidR="00207BB4">
        <w:rPr>
          <w:rFonts w:ascii="Source Sans Pro" w:hAnsi="Source Sans Pro"/>
          <w:color w:val="FF0000"/>
        </w:rPr>
        <w:t xml:space="preserve">från leverantörer. </w:t>
      </w:r>
    </w:p>
    <w:p w14:paraId="2EF2ED64" w14:textId="7922D784" w:rsidR="00307C4F" w:rsidRPr="00096078" w:rsidRDefault="00307C4F" w:rsidP="00096078">
      <w:pPr>
        <w:rPr>
          <w:rFonts w:ascii="Source Sans Pro" w:hAnsi="Source Sans Pro"/>
          <w:b/>
          <w:bCs/>
          <w:color w:val="FF0000"/>
          <w:sz w:val="23"/>
          <w:szCs w:val="23"/>
        </w:rPr>
      </w:pPr>
      <w:r w:rsidRPr="00096078">
        <w:rPr>
          <w:rFonts w:ascii="Source Sans Pro" w:hAnsi="Source Sans Pro"/>
          <w:b/>
          <w:bCs/>
          <w:color w:val="FF0000"/>
          <w:sz w:val="23"/>
          <w:szCs w:val="23"/>
        </w:rPr>
        <w:t>Exempel på när uppgift om ursprungsland inte behöver lämnas till konsumenten</w:t>
      </w:r>
    </w:p>
    <w:p w14:paraId="3285EF37" w14:textId="2210C9FE" w:rsidR="00307C4F" w:rsidRPr="00096078" w:rsidRDefault="000624E5" w:rsidP="00096078">
      <w:pPr>
        <w:pStyle w:val="Liststycke"/>
        <w:numPr>
          <w:ilvl w:val="0"/>
          <w:numId w:val="17"/>
        </w:numPr>
        <w:rPr>
          <w:rFonts w:ascii="Source Sans Pro" w:hAnsi="Source Sans Pro"/>
          <w:color w:val="FF0000"/>
          <w:sz w:val="23"/>
          <w:szCs w:val="23"/>
        </w:rPr>
      </w:pPr>
      <w:r w:rsidRPr="00A7241A">
        <w:rPr>
          <w:rFonts w:ascii="Source Sans Pro" w:hAnsi="Source Sans Pro"/>
          <w:noProof/>
          <w:color w:val="FF0000"/>
        </w:rPr>
        <w:lastRenderedPageBreak/>
        <mc:AlternateContent>
          <mc:Choice Requires="wps">
            <w:drawing>
              <wp:anchor distT="0" distB="0" distL="114300" distR="114300" simplePos="0" relativeHeight="251657215" behindDoc="1" locked="0" layoutInCell="1" allowOverlap="1" wp14:anchorId="2703E058" wp14:editId="2A438E14">
                <wp:simplePos x="0" y="0"/>
                <wp:positionH relativeFrom="column">
                  <wp:posOffset>-89567</wp:posOffset>
                </wp:positionH>
                <wp:positionV relativeFrom="paragraph">
                  <wp:posOffset>3030</wp:posOffset>
                </wp:positionV>
                <wp:extent cx="5874152" cy="1099057"/>
                <wp:effectExtent l="0" t="0" r="12700" b="25400"/>
                <wp:wrapNone/>
                <wp:docPr id="2063379672" name="Rektangel 1"/>
                <wp:cNvGraphicFramePr/>
                <a:graphic xmlns:a="http://schemas.openxmlformats.org/drawingml/2006/main">
                  <a:graphicData uri="http://schemas.microsoft.com/office/word/2010/wordprocessingShape">
                    <wps:wsp>
                      <wps:cNvSpPr/>
                      <wps:spPr>
                        <a:xfrm>
                          <a:off x="0" y="0"/>
                          <a:ext cx="5874152" cy="1099057"/>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CA360" id="Rektangel 1" o:spid="_x0000_s1026" style="position:absolute;margin-left:-7.05pt;margin-top:.25pt;width:462.55pt;height:86.5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" fillcolor="#9ecb81 [2169]" strokecolor="#70ad47 [3209]" strokeweight=".5pt">
                <v:fill color2="#8ac066 [2617]" rotate="t" colors="0 #b5d5a7;.5 #aace99;1 #9cca86" focus="100%" type="gradient">
                  <o:fill v:ext="view" type="gradientUnscaled"/>
                </v:fill>
              </v:rect>
            </w:pict>
          </mc:Fallback>
        </mc:AlternateContent>
      </w:r>
      <w:r w:rsidR="00A359FF">
        <w:rPr>
          <w:rFonts w:ascii="Source Sans Pro" w:hAnsi="Source Sans Pro"/>
          <w:color w:val="FF0000"/>
          <w:sz w:val="23"/>
          <w:szCs w:val="23"/>
        </w:rPr>
        <w:t xml:space="preserve">Mat som serveras till konsument och som </w:t>
      </w:r>
      <w:r w:rsidR="00741D52">
        <w:rPr>
          <w:rFonts w:ascii="Source Sans Pro" w:hAnsi="Source Sans Pro"/>
          <w:color w:val="FF0000"/>
        </w:rPr>
        <w:t>restaurangen</w:t>
      </w:r>
      <w:r w:rsidR="00A359FF" w:rsidRPr="00A7241A">
        <w:rPr>
          <w:rFonts w:ascii="Source Sans Pro" w:hAnsi="Source Sans Pro"/>
          <w:color w:val="FF0000"/>
        </w:rPr>
        <w:t xml:space="preserve"> </w:t>
      </w:r>
      <w:r w:rsidR="00A359FF">
        <w:rPr>
          <w:rFonts w:ascii="Source Sans Pro" w:hAnsi="Source Sans Pro"/>
          <w:color w:val="FF0000"/>
        </w:rPr>
        <w:t>har tillrett av köttprodukter</w:t>
      </w:r>
      <w:r w:rsidR="005F56CD">
        <w:rPr>
          <w:rFonts w:ascii="Source Sans Pro" w:hAnsi="Source Sans Pro"/>
          <w:color w:val="FF0000"/>
        </w:rPr>
        <w:t xml:space="preserve"> eller köttberedningar</w:t>
      </w:r>
      <w:r w:rsidR="00A359FF">
        <w:rPr>
          <w:rFonts w:ascii="Source Sans Pro" w:hAnsi="Source Sans Pro"/>
          <w:color w:val="FF0000"/>
        </w:rPr>
        <w:t xml:space="preserve"> som </w:t>
      </w:r>
      <w:r w:rsidR="00741D52">
        <w:rPr>
          <w:rFonts w:ascii="Source Sans Pro" w:hAnsi="Source Sans Pro"/>
          <w:color w:val="FF0000"/>
        </w:rPr>
        <w:t>de</w:t>
      </w:r>
      <w:r w:rsidR="00A359FF">
        <w:rPr>
          <w:rFonts w:ascii="Source Sans Pro" w:hAnsi="Source Sans Pro"/>
          <w:color w:val="FF0000"/>
        </w:rPr>
        <w:t xml:space="preserve"> inte tillverkat själva, till exempel </w:t>
      </w:r>
      <w:r w:rsidR="00A359FF">
        <w:rPr>
          <w:rFonts w:ascii="Source Sans Pro" w:hAnsi="Source Sans Pro"/>
          <w:color w:val="FF0000"/>
          <w:sz w:val="23"/>
          <w:szCs w:val="23"/>
        </w:rPr>
        <w:t>f</w:t>
      </w:r>
      <w:r w:rsidR="00885A4A" w:rsidRPr="00096078">
        <w:rPr>
          <w:rFonts w:ascii="Source Sans Pro" w:hAnsi="Source Sans Pro"/>
          <w:color w:val="FF0000"/>
          <w:sz w:val="23"/>
          <w:szCs w:val="23"/>
        </w:rPr>
        <w:t>ärdiga köttfärsbiffar</w:t>
      </w:r>
      <w:r w:rsidR="00E46C7B">
        <w:rPr>
          <w:rFonts w:ascii="Source Sans Pro" w:hAnsi="Source Sans Pro"/>
          <w:color w:val="FF0000"/>
          <w:sz w:val="23"/>
          <w:szCs w:val="23"/>
        </w:rPr>
        <w:t xml:space="preserve"> </w:t>
      </w:r>
      <w:r w:rsidR="00885A4A" w:rsidRPr="00096078">
        <w:rPr>
          <w:rFonts w:ascii="Source Sans Pro" w:hAnsi="Source Sans Pro"/>
          <w:color w:val="FF0000"/>
          <w:sz w:val="23"/>
          <w:szCs w:val="23"/>
        </w:rPr>
        <w:t>(köttprodukt)</w:t>
      </w:r>
      <w:r w:rsidR="00A359FF">
        <w:rPr>
          <w:rFonts w:ascii="Source Sans Pro" w:hAnsi="Source Sans Pro"/>
          <w:color w:val="FF0000"/>
          <w:sz w:val="23"/>
          <w:szCs w:val="23"/>
        </w:rPr>
        <w:t xml:space="preserve"> </w:t>
      </w:r>
      <w:r w:rsidR="00885A4A" w:rsidRPr="00096078">
        <w:rPr>
          <w:rFonts w:ascii="Source Sans Pro" w:hAnsi="Source Sans Pro"/>
          <w:color w:val="FF0000"/>
          <w:sz w:val="23"/>
          <w:szCs w:val="23"/>
        </w:rPr>
        <w:t xml:space="preserve">eller </w:t>
      </w:r>
      <w:r w:rsidR="005F56CD">
        <w:rPr>
          <w:rFonts w:ascii="Source Sans Pro" w:hAnsi="Source Sans Pro"/>
          <w:color w:val="FF0000"/>
          <w:sz w:val="23"/>
          <w:szCs w:val="23"/>
        </w:rPr>
        <w:t>färdig</w:t>
      </w:r>
      <w:r w:rsidR="00885A4A" w:rsidRPr="00096078">
        <w:rPr>
          <w:rFonts w:ascii="Source Sans Pro" w:hAnsi="Source Sans Pro"/>
          <w:color w:val="FF0000"/>
          <w:sz w:val="23"/>
          <w:szCs w:val="23"/>
        </w:rPr>
        <w:t xml:space="preserve">marinerade </w:t>
      </w:r>
      <w:r w:rsidR="00CB677E" w:rsidRPr="00096078">
        <w:rPr>
          <w:rFonts w:ascii="Source Sans Pro" w:hAnsi="Source Sans Pro"/>
          <w:color w:val="FF0000"/>
          <w:sz w:val="23"/>
          <w:szCs w:val="23"/>
        </w:rPr>
        <w:t>kyckling</w:t>
      </w:r>
      <w:r w:rsidR="00885A4A" w:rsidRPr="00096078">
        <w:rPr>
          <w:rFonts w:ascii="Source Sans Pro" w:hAnsi="Source Sans Pro"/>
          <w:color w:val="FF0000"/>
          <w:sz w:val="23"/>
          <w:szCs w:val="23"/>
        </w:rPr>
        <w:t>bröstfiléer (köttberedning)</w:t>
      </w:r>
      <w:r w:rsidR="005F56CD">
        <w:rPr>
          <w:rFonts w:ascii="Source Sans Pro" w:hAnsi="Source Sans Pro"/>
          <w:color w:val="FF0000"/>
          <w:sz w:val="23"/>
          <w:szCs w:val="23"/>
        </w:rPr>
        <w:t>.</w:t>
      </w:r>
    </w:p>
    <w:p w14:paraId="2A8299BB" w14:textId="6102C229" w:rsidR="00307C4F" w:rsidRPr="00096078" w:rsidRDefault="00307C4F" w:rsidP="00096078">
      <w:pPr>
        <w:pStyle w:val="Liststycke"/>
        <w:numPr>
          <w:ilvl w:val="0"/>
          <w:numId w:val="17"/>
        </w:numPr>
        <w:rPr>
          <w:rFonts w:ascii="Source Sans Pro" w:hAnsi="Source Sans Pro"/>
          <w:color w:val="FF0000"/>
          <w:sz w:val="23"/>
          <w:szCs w:val="23"/>
        </w:rPr>
      </w:pPr>
      <w:r w:rsidRPr="00096078">
        <w:rPr>
          <w:rFonts w:ascii="Source Sans Pro" w:hAnsi="Source Sans Pro"/>
          <w:color w:val="FF0000"/>
          <w:sz w:val="23"/>
          <w:szCs w:val="23"/>
        </w:rPr>
        <w:t>K</w:t>
      </w:r>
      <w:r w:rsidR="00AA79E7" w:rsidRPr="00096078">
        <w:rPr>
          <w:rFonts w:ascii="Source Sans Pro" w:hAnsi="Source Sans Pro"/>
          <w:color w:val="FF0000"/>
          <w:sz w:val="23"/>
          <w:szCs w:val="23"/>
        </w:rPr>
        <w:t>ött som</w:t>
      </w:r>
      <w:r w:rsidR="00A359FF">
        <w:rPr>
          <w:rFonts w:ascii="Source Sans Pro" w:hAnsi="Source Sans Pro"/>
          <w:color w:val="FF0000"/>
          <w:sz w:val="23"/>
          <w:szCs w:val="23"/>
        </w:rPr>
        <w:t xml:space="preserve"> </w:t>
      </w:r>
      <w:r w:rsidR="00A359FF" w:rsidRPr="00A7241A">
        <w:rPr>
          <w:rFonts w:ascii="Source Sans Pro" w:hAnsi="Source Sans Pro"/>
          <w:color w:val="FF0000"/>
        </w:rPr>
        <w:t>storhushållsverksamheten</w:t>
      </w:r>
      <w:r w:rsidR="00AA79E7" w:rsidRPr="00096078">
        <w:rPr>
          <w:rFonts w:ascii="Source Sans Pro" w:hAnsi="Source Sans Pro"/>
          <w:color w:val="FF0000"/>
          <w:sz w:val="23"/>
          <w:szCs w:val="23"/>
        </w:rPr>
        <w:t xml:space="preserve"> har använt för tillverkning av</w:t>
      </w:r>
      <w:r w:rsidR="009619DE" w:rsidRPr="00096078">
        <w:rPr>
          <w:rFonts w:ascii="Source Sans Pro" w:hAnsi="Source Sans Pro"/>
          <w:color w:val="FF0000"/>
          <w:sz w:val="23"/>
          <w:szCs w:val="23"/>
        </w:rPr>
        <w:t xml:space="preserve"> buljong, </w:t>
      </w:r>
      <w:r w:rsidR="00AA79E7" w:rsidRPr="00096078">
        <w:rPr>
          <w:rFonts w:ascii="Source Sans Pro" w:hAnsi="Source Sans Pro"/>
          <w:color w:val="FF0000"/>
          <w:sz w:val="23"/>
          <w:szCs w:val="23"/>
        </w:rPr>
        <w:t xml:space="preserve">fond, sky eller liknande som ingår i livsmedel </w:t>
      </w:r>
      <w:r w:rsidR="008F4972">
        <w:rPr>
          <w:rFonts w:ascii="Source Sans Pro" w:hAnsi="Source Sans Pro"/>
          <w:color w:val="FF0000"/>
          <w:sz w:val="23"/>
          <w:szCs w:val="23"/>
        </w:rPr>
        <w:t xml:space="preserve">och </w:t>
      </w:r>
      <w:r w:rsidR="00AA79E7" w:rsidRPr="00096078">
        <w:rPr>
          <w:rFonts w:ascii="Source Sans Pro" w:hAnsi="Source Sans Pro"/>
          <w:color w:val="FF0000"/>
          <w:sz w:val="23"/>
          <w:szCs w:val="23"/>
        </w:rPr>
        <w:t>som erbjuds till konsument</w:t>
      </w:r>
      <w:r w:rsidRPr="00096078">
        <w:rPr>
          <w:rFonts w:ascii="Source Sans Pro" w:hAnsi="Source Sans Pro"/>
          <w:color w:val="FF0000"/>
          <w:sz w:val="23"/>
          <w:szCs w:val="23"/>
        </w:rPr>
        <w:t>.</w:t>
      </w:r>
      <w:r w:rsidR="00AA79E7" w:rsidRPr="00096078">
        <w:rPr>
          <w:rFonts w:ascii="Source Sans Pro" w:hAnsi="Source Sans Pro"/>
          <w:color w:val="FF0000"/>
          <w:sz w:val="23"/>
          <w:szCs w:val="23"/>
        </w:rPr>
        <w:t xml:space="preserve"> </w:t>
      </w:r>
    </w:p>
    <w:p w14:paraId="3FBD8BDB" w14:textId="66BF2576" w:rsidR="00885A4A" w:rsidRPr="00A7241A" w:rsidRDefault="00307C4F" w:rsidP="00885A4A">
      <w:pPr>
        <w:pStyle w:val="Normalwebb"/>
        <w:shd w:val="clear" w:color="auto" w:fill="F9F9F9"/>
        <w:spacing w:after="158"/>
        <w:rPr>
          <w:rFonts w:ascii="Source Sans Pro" w:hAnsi="Source Sans Pro"/>
          <w:color w:val="FF0000"/>
        </w:rPr>
      </w:pPr>
      <w:r w:rsidRPr="00A7241A">
        <w:rPr>
          <w:rFonts w:ascii="Source Sans Pro" w:hAnsi="Source Sans Pro"/>
          <w:color w:val="FF0000"/>
        </w:rPr>
        <w:t>S</w:t>
      </w:r>
      <w:r w:rsidR="00AA79E7" w:rsidRPr="00A7241A">
        <w:rPr>
          <w:rFonts w:ascii="Source Sans Pro" w:hAnsi="Source Sans Pro"/>
          <w:color w:val="FF0000"/>
        </w:rPr>
        <w:t>e 11a § LIVSFS 2014:4.</w:t>
      </w:r>
    </w:p>
    <w:p w14:paraId="3F73DB18" w14:textId="4DF598C5" w:rsidR="00885A4A" w:rsidRDefault="00885A4A" w:rsidP="00885A4A">
      <w:pPr>
        <w:pStyle w:val="Normalwebb"/>
        <w:shd w:val="clear" w:color="auto" w:fill="F9F9F9"/>
        <w:spacing w:before="0" w:beforeAutospacing="0" w:after="158" w:afterAutospacing="0"/>
        <w:rPr>
          <w:rFonts w:ascii="Source Sans Pro" w:hAnsi="Source Sans Pro"/>
          <w:color w:val="FF0000"/>
        </w:rPr>
      </w:pPr>
      <w:r w:rsidRPr="00A7241A">
        <w:rPr>
          <w:rFonts w:ascii="Source Sans Pro" w:hAnsi="Source Sans Pro"/>
          <w:color w:val="FF0000"/>
        </w:rPr>
        <w:t xml:space="preserve">Om man i en restaurang </w:t>
      </w:r>
      <w:r w:rsidR="00CB677E">
        <w:rPr>
          <w:rFonts w:ascii="Source Sans Pro" w:hAnsi="Source Sans Pro"/>
          <w:color w:val="FF0000"/>
        </w:rPr>
        <w:t xml:space="preserve">själv </w:t>
      </w:r>
      <w:r w:rsidRPr="00A7241A">
        <w:rPr>
          <w:rFonts w:ascii="Source Sans Pro" w:hAnsi="Source Sans Pro"/>
          <w:color w:val="FF0000"/>
        </w:rPr>
        <w:t xml:space="preserve">marinerar färska </w:t>
      </w:r>
      <w:r w:rsidR="00CB677E" w:rsidRPr="00A7241A">
        <w:rPr>
          <w:rFonts w:ascii="Source Sans Pro" w:hAnsi="Source Sans Pro"/>
          <w:color w:val="FF0000"/>
        </w:rPr>
        <w:t>kyckling</w:t>
      </w:r>
      <w:r w:rsidRPr="00A7241A">
        <w:rPr>
          <w:rFonts w:ascii="Source Sans Pro" w:hAnsi="Source Sans Pro"/>
          <w:color w:val="FF0000"/>
        </w:rPr>
        <w:t xml:space="preserve">bröstfiléer och sedan tillreder dem, ska köttets ursprungsland däremot anges. </w:t>
      </w:r>
    </w:p>
    <w:p w14:paraId="60E7CDFD" w14:textId="43989234" w:rsidR="0038181D" w:rsidRPr="00A7241A" w:rsidRDefault="0038181D" w:rsidP="00885A4A">
      <w:pPr>
        <w:pStyle w:val="Normalwebb"/>
        <w:shd w:val="clear" w:color="auto" w:fill="F9F9F9"/>
        <w:spacing w:before="0" w:beforeAutospacing="0" w:after="158" w:afterAutospacing="0"/>
        <w:rPr>
          <w:rFonts w:ascii="Source Sans Pro" w:hAnsi="Source Sans Pro"/>
          <w:color w:val="FF0000"/>
        </w:rPr>
      </w:pPr>
      <w:r>
        <w:rPr>
          <w:rFonts w:ascii="Source Sans Pro" w:hAnsi="Source Sans Pro"/>
          <w:color w:val="FF0000"/>
        </w:rPr>
        <w:t xml:space="preserve">För en maträtt där både kött </w:t>
      </w:r>
      <w:r w:rsidR="007350F0">
        <w:rPr>
          <w:rFonts w:ascii="Source Sans Pro" w:hAnsi="Source Sans Pro"/>
          <w:color w:val="FF0000"/>
        </w:rPr>
        <w:t xml:space="preserve">som omfattas och kött som inte omfattas av krav på uppgift om ursprungsland </w:t>
      </w:r>
      <w:r>
        <w:rPr>
          <w:rFonts w:ascii="Source Sans Pro" w:hAnsi="Source Sans Pro"/>
          <w:color w:val="FF0000"/>
        </w:rPr>
        <w:t>ingår som ingrediens</w:t>
      </w:r>
      <w:r w:rsidR="00C86440">
        <w:rPr>
          <w:rFonts w:ascii="Source Sans Pro" w:hAnsi="Source Sans Pro"/>
          <w:color w:val="FF0000"/>
        </w:rPr>
        <w:t>,</w:t>
      </w:r>
      <w:r>
        <w:rPr>
          <w:rFonts w:ascii="Source Sans Pro" w:hAnsi="Source Sans Pro"/>
          <w:color w:val="FF0000"/>
        </w:rPr>
        <w:t xml:space="preserve"> behöver bara ursprungsland för det kött</w:t>
      </w:r>
      <w:r w:rsidR="007350F0">
        <w:rPr>
          <w:rFonts w:ascii="Source Sans Pro" w:hAnsi="Source Sans Pro"/>
          <w:color w:val="FF0000"/>
        </w:rPr>
        <w:t xml:space="preserve"> som omfattas</w:t>
      </w:r>
      <w:r>
        <w:rPr>
          <w:rFonts w:ascii="Source Sans Pro" w:hAnsi="Source Sans Pro"/>
          <w:color w:val="FF0000"/>
        </w:rPr>
        <w:t xml:space="preserve"> anges. Till exempel för köttfärsen i en baconlindad köttfärslimpa, för kycklingen i en </w:t>
      </w:r>
      <w:proofErr w:type="spellStart"/>
      <w:r>
        <w:rPr>
          <w:rFonts w:ascii="Source Sans Pro" w:hAnsi="Source Sans Pro"/>
          <w:color w:val="FF0000"/>
        </w:rPr>
        <w:t>parmalindad</w:t>
      </w:r>
      <w:proofErr w:type="spellEnd"/>
      <w:r>
        <w:rPr>
          <w:rFonts w:ascii="Source Sans Pro" w:hAnsi="Source Sans Pro"/>
          <w:color w:val="FF0000"/>
        </w:rPr>
        <w:t xml:space="preserve"> kycklingbröstfilé och för nötköttet i en </w:t>
      </w:r>
      <w:proofErr w:type="spellStart"/>
      <w:r>
        <w:rPr>
          <w:rFonts w:ascii="Source Sans Pro" w:hAnsi="Source Sans Pro"/>
          <w:color w:val="FF0000"/>
        </w:rPr>
        <w:t>boeuf</w:t>
      </w:r>
      <w:proofErr w:type="spellEnd"/>
      <w:r>
        <w:rPr>
          <w:rFonts w:ascii="Source Sans Pro" w:hAnsi="Source Sans Pro"/>
          <w:color w:val="FF0000"/>
        </w:rPr>
        <w:t xml:space="preserve"> </w:t>
      </w:r>
      <w:proofErr w:type="spellStart"/>
      <w:r>
        <w:rPr>
          <w:rFonts w:ascii="Source Sans Pro" w:hAnsi="Source Sans Pro"/>
          <w:color w:val="FF0000"/>
        </w:rPr>
        <w:t>bo</w:t>
      </w:r>
      <w:r w:rsidR="000F3B11">
        <w:rPr>
          <w:rFonts w:ascii="Source Sans Pro" w:hAnsi="Source Sans Pro"/>
          <w:color w:val="FF0000"/>
        </w:rPr>
        <w:t>urguignon</w:t>
      </w:r>
      <w:proofErr w:type="spellEnd"/>
      <w:r w:rsidR="000F3B11">
        <w:rPr>
          <w:rFonts w:ascii="Source Sans Pro" w:hAnsi="Source Sans Pro"/>
          <w:color w:val="FF0000"/>
        </w:rPr>
        <w:t xml:space="preserve"> med sidfläsk.</w:t>
      </w:r>
    </w:p>
    <w:p w14:paraId="73CB9F8F" w14:textId="7EFE47D9" w:rsidR="00DD63CE" w:rsidRDefault="00DD63CE" w:rsidP="00C27D2F">
      <w:pPr>
        <w:pStyle w:val="Normalwebb"/>
        <w:shd w:val="clear" w:color="auto" w:fill="F9F9F9"/>
        <w:spacing w:after="158"/>
        <w:rPr>
          <w:rFonts w:ascii="Source Sans Pro" w:hAnsi="Source Sans Pro"/>
          <w:color w:val="FF0000"/>
        </w:rPr>
      </w:pPr>
      <w:r>
        <w:rPr>
          <w:rFonts w:ascii="Source Sans Pro" w:hAnsi="Source Sans Pro"/>
          <w:b/>
          <w:bCs/>
          <w:color w:val="FF0000"/>
        </w:rPr>
        <w:t>U</w:t>
      </w:r>
      <w:r w:rsidR="0074222E" w:rsidRPr="00A7241A">
        <w:rPr>
          <w:rFonts w:ascii="Source Sans Pro" w:hAnsi="Source Sans Pro"/>
          <w:b/>
          <w:bCs/>
          <w:color w:val="FF0000"/>
        </w:rPr>
        <w:t>rsprung</w:t>
      </w:r>
      <w:r w:rsidR="00656AD1" w:rsidRPr="00A7241A">
        <w:rPr>
          <w:rFonts w:ascii="Source Sans Pro" w:hAnsi="Source Sans Pro"/>
          <w:b/>
          <w:bCs/>
          <w:color w:val="FF0000"/>
        </w:rPr>
        <w:t>sland</w:t>
      </w:r>
    </w:p>
    <w:p w14:paraId="424E2A87" w14:textId="5DDEDA69" w:rsidR="00437342" w:rsidRDefault="00437342" w:rsidP="0074222E">
      <w:pPr>
        <w:pStyle w:val="Normalwebb"/>
        <w:shd w:val="clear" w:color="auto" w:fill="F9F9F9"/>
        <w:spacing w:before="0" w:beforeAutospacing="0" w:after="158" w:afterAutospacing="0"/>
        <w:rPr>
          <w:rFonts w:ascii="Source Sans Pro" w:hAnsi="Source Sans Pro"/>
          <w:color w:val="FF0000"/>
        </w:rPr>
      </w:pPr>
      <w:r>
        <w:rPr>
          <w:rFonts w:ascii="Source Sans Pro" w:hAnsi="Source Sans Pro"/>
          <w:color w:val="FF0000"/>
        </w:rPr>
        <w:t xml:space="preserve">I storhushåll ska uppgift om ursprungsland anges med utgångspunkt i den information om köttets </w:t>
      </w:r>
      <w:r w:rsidRPr="00C27D2F">
        <w:rPr>
          <w:rFonts w:ascii="Source Sans Pro" w:hAnsi="Source Sans Pro"/>
          <w:color w:val="FF0000"/>
        </w:rPr>
        <w:t xml:space="preserve">ursprung eller </w:t>
      </w:r>
      <w:r w:rsidR="0005341E">
        <w:rPr>
          <w:rFonts w:ascii="Source Sans Pro" w:hAnsi="Source Sans Pro"/>
          <w:color w:val="FF0000"/>
        </w:rPr>
        <w:t xml:space="preserve">var </w:t>
      </w:r>
      <w:r w:rsidRPr="00C27D2F">
        <w:rPr>
          <w:rFonts w:ascii="Source Sans Pro" w:hAnsi="Source Sans Pro"/>
          <w:color w:val="FF0000"/>
        </w:rPr>
        <w:t>djuret</w:t>
      </w:r>
      <w:r w:rsidR="0005341E">
        <w:rPr>
          <w:rFonts w:ascii="Source Sans Pro" w:hAnsi="Source Sans Pro"/>
          <w:color w:val="FF0000"/>
        </w:rPr>
        <w:t xml:space="preserve"> som köttet kommer från är uppfött</w:t>
      </w:r>
      <w:r>
        <w:rPr>
          <w:rFonts w:ascii="Source Sans Pro" w:hAnsi="Source Sans Pro"/>
          <w:color w:val="FF0000"/>
        </w:rPr>
        <w:t xml:space="preserve"> som</w:t>
      </w:r>
      <w:r w:rsidR="00D03E19">
        <w:rPr>
          <w:rFonts w:ascii="Source Sans Pro" w:hAnsi="Source Sans Pro"/>
          <w:color w:val="FF0000"/>
        </w:rPr>
        <w:t xml:space="preserve"> ska </w:t>
      </w:r>
      <w:r>
        <w:rPr>
          <w:rFonts w:ascii="Source Sans Pro" w:hAnsi="Source Sans Pro"/>
          <w:color w:val="FF0000"/>
        </w:rPr>
        <w:t>erhåll</w:t>
      </w:r>
      <w:r w:rsidR="00D03E19">
        <w:rPr>
          <w:rFonts w:ascii="Source Sans Pro" w:hAnsi="Source Sans Pro"/>
          <w:color w:val="FF0000"/>
        </w:rPr>
        <w:t>a</w:t>
      </w:r>
      <w:r>
        <w:rPr>
          <w:rFonts w:ascii="Source Sans Pro" w:hAnsi="Source Sans Pro"/>
          <w:color w:val="FF0000"/>
        </w:rPr>
        <w:t xml:space="preserve">s från tidigare led. </w:t>
      </w:r>
      <w:r w:rsidRPr="00A7241A">
        <w:rPr>
          <w:rFonts w:ascii="Source Sans Pro" w:hAnsi="Source Sans Pro"/>
          <w:color w:val="FF0000"/>
        </w:rPr>
        <w:t>Se 11 c § LIVSFS 2014:4.</w:t>
      </w:r>
    </w:p>
    <w:p w14:paraId="2B772E61" w14:textId="0FFA923D" w:rsidR="007B3692" w:rsidRPr="00A7241A" w:rsidRDefault="007B3692" w:rsidP="0074222E">
      <w:pPr>
        <w:pStyle w:val="Normalwebb"/>
        <w:shd w:val="clear" w:color="auto" w:fill="F9F9F9"/>
        <w:spacing w:before="0" w:beforeAutospacing="0" w:after="158" w:afterAutospacing="0"/>
        <w:rPr>
          <w:rFonts w:ascii="Source Sans Pro" w:hAnsi="Source Sans Pro"/>
          <w:color w:val="FF0000"/>
        </w:rPr>
      </w:pPr>
      <w:r w:rsidRPr="00A7241A">
        <w:rPr>
          <w:rFonts w:ascii="Source Sans Pro" w:hAnsi="Source Sans Pro"/>
          <w:color w:val="FF0000"/>
        </w:rPr>
        <w:t xml:space="preserve">Ibland anges </w:t>
      </w:r>
      <w:r w:rsidR="007607C8" w:rsidRPr="00A7241A">
        <w:rPr>
          <w:rFonts w:ascii="Source Sans Pro" w:hAnsi="Source Sans Pro"/>
          <w:color w:val="FF0000"/>
        </w:rPr>
        <w:t xml:space="preserve">inte </w:t>
      </w:r>
      <w:r w:rsidRPr="00A7241A">
        <w:rPr>
          <w:rFonts w:ascii="Source Sans Pro" w:hAnsi="Source Sans Pro"/>
          <w:color w:val="FF0000"/>
        </w:rPr>
        <w:t>uppföd</w:t>
      </w:r>
      <w:r w:rsidR="00870705">
        <w:rPr>
          <w:rFonts w:ascii="Source Sans Pro" w:hAnsi="Source Sans Pro"/>
          <w:color w:val="FF0000"/>
        </w:rPr>
        <w:t>ningsland</w:t>
      </w:r>
      <w:r w:rsidR="00D03E19">
        <w:rPr>
          <w:rFonts w:ascii="Source Sans Pro" w:hAnsi="Source Sans Pro"/>
          <w:color w:val="FF0000"/>
        </w:rPr>
        <w:t xml:space="preserve"> (”uppfött i: landets namn”)</w:t>
      </w:r>
      <w:r w:rsidRPr="00A7241A">
        <w:rPr>
          <w:rFonts w:ascii="Source Sans Pro" w:hAnsi="Source Sans Pro"/>
          <w:color w:val="FF0000"/>
        </w:rPr>
        <w:t xml:space="preserve"> </w:t>
      </w:r>
      <w:r w:rsidR="007607C8" w:rsidRPr="00A7241A">
        <w:rPr>
          <w:rFonts w:ascii="Source Sans Pro" w:hAnsi="Source Sans Pro"/>
          <w:color w:val="FF0000"/>
        </w:rPr>
        <w:t>på färdigförpackat kött</w:t>
      </w:r>
      <w:r w:rsidR="005F56CD">
        <w:rPr>
          <w:rFonts w:ascii="Source Sans Pro" w:hAnsi="Source Sans Pro"/>
          <w:color w:val="FF0000"/>
        </w:rPr>
        <w:t xml:space="preserve">. </w:t>
      </w:r>
      <w:proofErr w:type="gramStart"/>
      <w:r w:rsidR="005F56CD">
        <w:rPr>
          <w:rFonts w:ascii="Source Sans Pro" w:hAnsi="Source Sans Pro"/>
          <w:color w:val="FF0000"/>
        </w:rPr>
        <w:t>Istället</w:t>
      </w:r>
      <w:proofErr w:type="gramEnd"/>
      <w:r w:rsidR="005F56CD">
        <w:rPr>
          <w:rFonts w:ascii="Source Sans Pro" w:hAnsi="Source Sans Pro"/>
          <w:color w:val="FF0000"/>
        </w:rPr>
        <w:t xml:space="preserve"> anges </w:t>
      </w:r>
      <w:r w:rsidRPr="00A7241A">
        <w:rPr>
          <w:rFonts w:ascii="Source Sans Pro" w:hAnsi="Source Sans Pro"/>
          <w:color w:val="FF0000"/>
        </w:rPr>
        <w:t>uppgiften ”ursprung</w:t>
      </w:r>
      <w:r w:rsidR="00F218CC" w:rsidRPr="00A7241A">
        <w:rPr>
          <w:rFonts w:ascii="Source Sans Pro" w:hAnsi="Source Sans Pro"/>
          <w:color w:val="FF0000"/>
        </w:rPr>
        <w:t>: landets namn</w:t>
      </w:r>
      <w:r w:rsidRPr="00A7241A">
        <w:rPr>
          <w:rFonts w:ascii="Source Sans Pro" w:hAnsi="Source Sans Pro"/>
          <w:color w:val="FF0000"/>
        </w:rPr>
        <w:t xml:space="preserve">”. </w:t>
      </w:r>
      <w:r w:rsidR="00870705">
        <w:rPr>
          <w:rFonts w:ascii="Source Sans Pro" w:hAnsi="Source Sans Pro"/>
          <w:color w:val="FF0000"/>
        </w:rPr>
        <w:t xml:space="preserve">I de fallen ska det </w:t>
      </w:r>
      <w:r w:rsidRPr="00A7241A">
        <w:rPr>
          <w:rFonts w:ascii="Source Sans Pro" w:hAnsi="Source Sans Pro"/>
          <w:color w:val="FF0000"/>
        </w:rPr>
        <w:t>djur</w:t>
      </w:r>
      <w:r w:rsidR="00870705">
        <w:rPr>
          <w:rFonts w:ascii="Source Sans Pro" w:hAnsi="Source Sans Pro"/>
          <w:color w:val="FF0000"/>
        </w:rPr>
        <w:t xml:space="preserve"> </w:t>
      </w:r>
      <w:r w:rsidR="00525FEC">
        <w:rPr>
          <w:rFonts w:ascii="Source Sans Pro" w:hAnsi="Source Sans Pro"/>
          <w:color w:val="FF0000"/>
        </w:rPr>
        <w:t xml:space="preserve">som </w:t>
      </w:r>
      <w:r w:rsidR="00870705">
        <w:rPr>
          <w:rFonts w:ascii="Source Sans Pro" w:hAnsi="Source Sans Pro"/>
          <w:color w:val="FF0000"/>
        </w:rPr>
        <w:t>köttet kommer från vara</w:t>
      </w:r>
      <w:r w:rsidRPr="00A7241A">
        <w:rPr>
          <w:rFonts w:ascii="Source Sans Pro" w:hAnsi="Source Sans Pro"/>
          <w:color w:val="FF0000"/>
        </w:rPr>
        <w:t xml:space="preserve"> fött, uppfött och slaktat i samma land.</w:t>
      </w:r>
      <w:r w:rsidR="00F218CC" w:rsidRPr="00A7241A">
        <w:rPr>
          <w:rFonts w:ascii="Source Sans Pro" w:hAnsi="Source Sans Pro"/>
          <w:color w:val="FF0000"/>
        </w:rPr>
        <w:t xml:space="preserve"> Se artikel 13.5 b i förordning (EG) nr 1760/2000</w:t>
      </w:r>
      <w:r w:rsidR="00693048">
        <w:rPr>
          <w:rFonts w:ascii="Source Sans Pro" w:hAnsi="Source Sans Pro"/>
          <w:color w:val="FF0000"/>
        </w:rPr>
        <w:t xml:space="preserve"> och artikel 5.2 i förordning (EU) nr 1337/2013</w:t>
      </w:r>
      <w:r w:rsidR="00F218CC" w:rsidRPr="00A7241A">
        <w:rPr>
          <w:rFonts w:ascii="Source Sans Pro" w:hAnsi="Source Sans Pro"/>
          <w:color w:val="FF0000"/>
        </w:rPr>
        <w:t>.</w:t>
      </w:r>
    </w:p>
    <w:p w14:paraId="26F76C57" w14:textId="60D221C1" w:rsidR="0074222E" w:rsidRDefault="0074222E" w:rsidP="0074222E">
      <w:pPr>
        <w:pStyle w:val="Normalwebb"/>
        <w:shd w:val="clear" w:color="auto" w:fill="F9F9F9"/>
        <w:spacing w:before="0" w:beforeAutospacing="0" w:after="158" w:afterAutospacing="0"/>
        <w:rPr>
          <w:rStyle w:val="Hyperlnk"/>
          <w:rFonts w:ascii="Source Sans Pro" w:hAnsi="Source Sans Pro"/>
          <w:color w:val="0073CA"/>
        </w:rPr>
      </w:pPr>
      <w:r w:rsidRPr="00A7241A">
        <w:rPr>
          <w:rFonts w:ascii="Source Sans Pro" w:hAnsi="Source Sans Pro"/>
          <w:color w:val="FF0000"/>
        </w:rPr>
        <w:t>Länk</w:t>
      </w:r>
      <w:r w:rsidRPr="00A7241A">
        <w:rPr>
          <w:color w:val="FF0000"/>
        </w:rPr>
        <w:t xml:space="preserve">: </w:t>
      </w:r>
      <w:hyperlink r:id="rId23" w:history="1">
        <w:r>
          <w:rPr>
            <w:rStyle w:val="Hyperlnk"/>
            <w:rFonts w:ascii="Source Sans Pro" w:hAnsi="Source Sans Pro"/>
            <w:color w:val="0073CA"/>
          </w:rPr>
          <w:t>Ursprungsmärkning nötkött</w:t>
        </w:r>
      </w:hyperlink>
    </w:p>
    <w:p w14:paraId="141BC2C7" w14:textId="2FC79189" w:rsidR="00863BF9" w:rsidRDefault="000E7F77" w:rsidP="0074222E">
      <w:pPr>
        <w:pStyle w:val="Normalwebb"/>
        <w:shd w:val="clear" w:color="auto" w:fill="F9F9F9"/>
        <w:spacing w:before="0" w:beforeAutospacing="0" w:after="158" w:afterAutospacing="0"/>
        <w:rPr>
          <w:rFonts w:ascii="Source Sans Pro" w:hAnsi="Source Sans Pro"/>
          <w:color w:val="333333"/>
        </w:rPr>
      </w:pPr>
      <w:r w:rsidRPr="00A7241A">
        <w:rPr>
          <w:rStyle w:val="Hyperlnk"/>
          <w:rFonts w:ascii="Source Sans Pro" w:hAnsi="Source Sans Pro"/>
          <w:color w:val="FF0000"/>
        </w:rPr>
        <w:t xml:space="preserve">Länk: </w:t>
      </w:r>
      <w:hyperlink r:id="rId24" w:anchor="k-ouml-tt-fr-aring-n-svin-f-aring-r-get-och-fj-auml-derf-auml-" w:history="1">
        <w:r w:rsidR="00863BF9" w:rsidRPr="00863BF9">
          <w:rPr>
            <w:rStyle w:val="Hyperlnk"/>
            <w:rFonts w:ascii="Source Sans Pro" w:hAnsi="Source Sans Pro"/>
          </w:rPr>
          <w:t>Kött från svin, får, get och fjäderfä</w:t>
        </w:r>
      </w:hyperlink>
    </w:p>
    <w:p w14:paraId="059B1981" w14:textId="4C99B173" w:rsidR="00FC42E0" w:rsidRPr="00A7241A" w:rsidRDefault="00FC42E0" w:rsidP="00FC42E0">
      <w:pPr>
        <w:pStyle w:val="Normalwebb"/>
        <w:shd w:val="clear" w:color="auto" w:fill="F9F9F9"/>
        <w:spacing w:after="158"/>
        <w:rPr>
          <w:rFonts w:ascii="Source Sans Pro" w:hAnsi="Source Sans Pro"/>
          <w:color w:val="FF0000"/>
        </w:rPr>
      </w:pPr>
      <w:r w:rsidRPr="00A7241A">
        <w:rPr>
          <w:rFonts w:ascii="Source Sans Pro" w:hAnsi="Source Sans Pro"/>
          <w:b/>
          <w:bCs/>
          <w:color w:val="FF0000"/>
        </w:rPr>
        <w:t xml:space="preserve">Hur ursprungsland för kött som </w:t>
      </w:r>
      <w:r w:rsidR="00E24E15">
        <w:rPr>
          <w:rFonts w:ascii="Source Sans Pro" w:hAnsi="Source Sans Pro"/>
          <w:b/>
          <w:bCs/>
          <w:color w:val="FF0000"/>
        </w:rPr>
        <w:t xml:space="preserve">har </w:t>
      </w:r>
      <w:r w:rsidRPr="00A7241A">
        <w:rPr>
          <w:rFonts w:ascii="Source Sans Pro" w:hAnsi="Source Sans Pro"/>
          <w:b/>
          <w:bCs/>
          <w:color w:val="FF0000"/>
        </w:rPr>
        <w:t xml:space="preserve">använts som ingrediens i </w:t>
      </w:r>
      <w:r w:rsidR="00F218CC" w:rsidRPr="00A7241A">
        <w:rPr>
          <w:rFonts w:ascii="Source Sans Pro" w:hAnsi="Source Sans Pro"/>
          <w:b/>
          <w:bCs/>
          <w:color w:val="FF0000"/>
        </w:rPr>
        <w:t>ett livsmedel</w:t>
      </w:r>
      <w:r w:rsidRPr="00A7241A">
        <w:rPr>
          <w:rFonts w:ascii="Source Sans Pro" w:hAnsi="Source Sans Pro"/>
          <w:b/>
          <w:bCs/>
          <w:color w:val="FF0000"/>
        </w:rPr>
        <w:t xml:space="preserve"> </w:t>
      </w:r>
      <w:r w:rsidR="00173046" w:rsidRPr="00A7241A">
        <w:rPr>
          <w:rFonts w:ascii="Source Sans Pro" w:hAnsi="Source Sans Pro"/>
          <w:b/>
          <w:bCs/>
          <w:color w:val="FF0000"/>
        </w:rPr>
        <w:t xml:space="preserve">ska </w:t>
      </w:r>
      <w:r w:rsidRPr="00A7241A">
        <w:rPr>
          <w:rFonts w:ascii="Source Sans Pro" w:hAnsi="Source Sans Pro"/>
          <w:b/>
          <w:bCs/>
          <w:color w:val="FF0000"/>
        </w:rPr>
        <w:t>anges</w:t>
      </w:r>
    </w:p>
    <w:p w14:paraId="216CD796" w14:textId="793FDD11" w:rsidR="002E0175" w:rsidRPr="00B64E16" w:rsidRDefault="00FC42E0" w:rsidP="00FC42E0">
      <w:pPr>
        <w:pStyle w:val="Normalwebb"/>
        <w:shd w:val="clear" w:color="auto" w:fill="F9F9F9"/>
        <w:spacing w:after="158"/>
        <w:rPr>
          <w:rFonts w:ascii="Source Sans Pro" w:hAnsi="Source Sans Pro"/>
          <w:color w:val="FF0000"/>
        </w:rPr>
      </w:pPr>
      <w:r w:rsidRPr="00A7241A">
        <w:rPr>
          <w:rFonts w:ascii="Source Sans Pro" w:hAnsi="Source Sans Pro"/>
          <w:color w:val="FF0000"/>
        </w:rPr>
        <w:t xml:space="preserve">Ursprungslandet för kött som använts som ingrediens i </w:t>
      </w:r>
      <w:r w:rsidR="00B419F0" w:rsidRPr="00A7241A">
        <w:rPr>
          <w:rFonts w:ascii="Source Sans Pro" w:hAnsi="Source Sans Pro"/>
          <w:color w:val="FF0000"/>
        </w:rPr>
        <w:t>ett livsmedel</w:t>
      </w:r>
      <w:r w:rsidRPr="00A7241A">
        <w:rPr>
          <w:rFonts w:ascii="Source Sans Pro" w:hAnsi="Source Sans Pro"/>
          <w:color w:val="FF0000"/>
        </w:rPr>
        <w:t xml:space="preserve"> </w:t>
      </w:r>
      <w:r w:rsidR="00173046" w:rsidRPr="00A7241A">
        <w:rPr>
          <w:rFonts w:ascii="Source Sans Pro" w:hAnsi="Source Sans Pro"/>
          <w:color w:val="FF0000"/>
        </w:rPr>
        <w:t xml:space="preserve">ska </w:t>
      </w:r>
      <w:r w:rsidRPr="00A7241A">
        <w:rPr>
          <w:rFonts w:ascii="Source Sans Pro" w:hAnsi="Source Sans Pro"/>
          <w:color w:val="FF0000"/>
        </w:rPr>
        <w:t>anges med uttrycket ”ursprung</w:t>
      </w:r>
      <w:r w:rsidR="00C97AF9" w:rsidRPr="00A7241A">
        <w:rPr>
          <w:rFonts w:ascii="Source Sans Pro" w:hAnsi="Source Sans Pro"/>
          <w:color w:val="FF0000"/>
        </w:rPr>
        <w:t>sland</w:t>
      </w:r>
      <w:r w:rsidRPr="00A7241A">
        <w:rPr>
          <w:rFonts w:ascii="Source Sans Pro" w:hAnsi="Source Sans Pro"/>
          <w:color w:val="FF0000"/>
        </w:rPr>
        <w:t xml:space="preserve">: (medlemsstatens eller tredjelandets namn)” eller något annat </w:t>
      </w:r>
      <w:r w:rsidRPr="00B64E16">
        <w:rPr>
          <w:rFonts w:ascii="Source Sans Pro" w:hAnsi="Source Sans Pro"/>
          <w:color w:val="FF0000"/>
        </w:rPr>
        <w:t xml:space="preserve">uttryck med motsvarande </w:t>
      </w:r>
      <w:r w:rsidR="00173046" w:rsidRPr="00B64E16">
        <w:rPr>
          <w:rFonts w:ascii="Source Sans Pro" w:hAnsi="Source Sans Pro"/>
          <w:color w:val="FF0000"/>
        </w:rPr>
        <w:t>innebörd</w:t>
      </w:r>
      <w:r w:rsidR="00B419F0" w:rsidRPr="00B64E16">
        <w:rPr>
          <w:rFonts w:ascii="Source Sans Pro" w:hAnsi="Source Sans Pro"/>
          <w:color w:val="FF0000"/>
        </w:rPr>
        <w:t xml:space="preserve"> som konsumenten förstår</w:t>
      </w:r>
      <w:r w:rsidRPr="00B64E16">
        <w:rPr>
          <w:rFonts w:ascii="Source Sans Pro" w:hAnsi="Source Sans Pro"/>
          <w:color w:val="FF0000"/>
        </w:rPr>
        <w:t xml:space="preserve">. </w:t>
      </w:r>
      <w:r w:rsidR="00870705">
        <w:rPr>
          <w:rFonts w:ascii="Source Sans Pro" w:hAnsi="Source Sans Pro"/>
          <w:color w:val="FF0000"/>
        </w:rPr>
        <w:t>Se 11 b § första stycket LIVSFS 2014:4.</w:t>
      </w:r>
    </w:p>
    <w:p w14:paraId="2A2E128D" w14:textId="0F647D01" w:rsidR="00FC42E0" w:rsidRPr="00A7241A" w:rsidRDefault="000E7F77" w:rsidP="00FC42E0">
      <w:pPr>
        <w:pStyle w:val="Normalwebb"/>
        <w:shd w:val="clear" w:color="auto" w:fill="F9F9F9"/>
        <w:spacing w:after="158"/>
        <w:rPr>
          <w:rFonts w:ascii="Source Sans Pro" w:hAnsi="Source Sans Pro"/>
          <w:color w:val="FF0000"/>
        </w:rPr>
      </w:pPr>
      <w:r w:rsidRPr="00B64E16">
        <w:rPr>
          <w:rFonts w:ascii="Source Sans Pro" w:hAnsi="Source Sans Pro"/>
          <w:color w:val="FF0000"/>
        </w:rPr>
        <w:t xml:space="preserve">Om </w:t>
      </w:r>
      <w:r w:rsidR="00B64E16" w:rsidRPr="00B64E16">
        <w:rPr>
          <w:rFonts w:ascii="Source Sans Pro" w:hAnsi="Source Sans Pro"/>
          <w:color w:val="FF0000"/>
        </w:rPr>
        <w:t xml:space="preserve">till exempel </w:t>
      </w:r>
      <w:r w:rsidRPr="00B64E16">
        <w:rPr>
          <w:rFonts w:ascii="Source Sans Pro" w:hAnsi="Source Sans Pro"/>
          <w:color w:val="FF0000"/>
        </w:rPr>
        <w:t>de</w:t>
      </w:r>
      <w:r w:rsidR="007A0F1F" w:rsidRPr="00B64E16">
        <w:rPr>
          <w:rFonts w:ascii="Source Sans Pro" w:hAnsi="Source Sans Pro"/>
          <w:color w:val="FF0000"/>
        </w:rPr>
        <w:t>t</w:t>
      </w:r>
      <w:r w:rsidRPr="00B64E16">
        <w:rPr>
          <w:rFonts w:ascii="Source Sans Pro" w:hAnsi="Source Sans Pro"/>
          <w:color w:val="FF0000"/>
        </w:rPr>
        <w:t xml:space="preserve"> frivilliga märk</w:t>
      </w:r>
      <w:r w:rsidR="007A0F1F" w:rsidRPr="00B64E16">
        <w:rPr>
          <w:rFonts w:ascii="Source Sans Pro" w:hAnsi="Source Sans Pro"/>
          <w:color w:val="FF0000"/>
        </w:rPr>
        <w:t>et</w:t>
      </w:r>
      <w:r w:rsidRPr="00B64E16">
        <w:rPr>
          <w:rFonts w:ascii="Source Sans Pro" w:hAnsi="Source Sans Pro"/>
          <w:color w:val="FF0000"/>
        </w:rPr>
        <w:t xml:space="preserve"> ”Från Sverige” eller ”Kött från Sverige” använ</w:t>
      </w:r>
      <w:r w:rsidR="00B419F0" w:rsidRPr="00B64E16">
        <w:rPr>
          <w:rFonts w:ascii="Source Sans Pro" w:hAnsi="Source Sans Pro"/>
          <w:color w:val="FF0000"/>
        </w:rPr>
        <w:t>d</w:t>
      </w:r>
      <w:r w:rsidRPr="00B64E16">
        <w:rPr>
          <w:rFonts w:ascii="Source Sans Pro" w:hAnsi="Source Sans Pro"/>
          <w:color w:val="FF0000"/>
        </w:rPr>
        <w:t xml:space="preserve">s </w:t>
      </w:r>
      <w:r w:rsidR="00B419F0" w:rsidRPr="00B64E16">
        <w:rPr>
          <w:rFonts w:ascii="Source Sans Pro" w:hAnsi="Source Sans Pro"/>
          <w:color w:val="FF0000"/>
        </w:rPr>
        <w:t>i storhushållsverksamheten</w:t>
      </w:r>
      <w:r w:rsidRPr="00B64E16">
        <w:rPr>
          <w:rFonts w:ascii="Source Sans Pro" w:hAnsi="Source Sans Pro"/>
          <w:color w:val="FF0000"/>
        </w:rPr>
        <w:t xml:space="preserve"> för att ange ursprungslandet för kött som använts som ingrediens i e</w:t>
      </w:r>
      <w:r w:rsidR="00B419F0" w:rsidRPr="00B64E16">
        <w:rPr>
          <w:rFonts w:ascii="Source Sans Pro" w:hAnsi="Source Sans Pro"/>
          <w:color w:val="FF0000"/>
        </w:rPr>
        <w:t>tt livsmedel</w:t>
      </w:r>
      <w:r w:rsidRPr="00B64E16">
        <w:rPr>
          <w:rFonts w:ascii="Source Sans Pro" w:hAnsi="Source Sans Pro"/>
          <w:color w:val="FF0000"/>
        </w:rPr>
        <w:t xml:space="preserve">, så </w:t>
      </w:r>
      <w:r w:rsidR="00B64E16" w:rsidRPr="00B64E16">
        <w:rPr>
          <w:rFonts w:ascii="Source Sans Pro" w:hAnsi="Source Sans Pro"/>
          <w:color w:val="FF0000"/>
        </w:rPr>
        <w:t xml:space="preserve">anser Livsmedelsverket att det uppfyller </w:t>
      </w:r>
      <w:r w:rsidRPr="00B64E16">
        <w:rPr>
          <w:rFonts w:ascii="Source Sans Pro" w:hAnsi="Source Sans Pro"/>
          <w:color w:val="FF0000"/>
        </w:rPr>
        <w:t xml:space="preserve">kraven på information om ursprungslandet i </w:t>
      </w:r>
      <w:r w:rsidR="007A0F1F" w:rsidRPr="00B64E16">
        <w:rPr>
          <w:rFonts w:ascii="Source Sans Pro" w:hAnsi="Source Sans Pro"/>
          <w:color w:val="FF0000"/>
        </w:rPr>
        <w:t>LIVSFS 20</w:t>
      </w:r>
      <w:r w:rsidR="00D1545B" w:rsidRPr="00B64E16">
        <w:rPr>
          <w:rFonts w:ascii="Source Sans Pro" w:hAnsi="Source Sans Pro"/>
          <w:color w:val="FF0000"/>
        </w:rPr>
        <w:t>1</w:t>
      </w:r>
      <w:r w:rsidR="007A0F1F" w:rsidRPr="00B64E16">
        <w:rPr>
          <w:rFonts w:ascii="Source Sans Pro" w:hAnsi="Source Sans Pro"/>
          <w:color w:val="FF0000"/>
        </w:rPr>
        <w:t>4:4</w:t>
      </w:r>
      <w:r w:rsidRPr="00B64E16">
        <w:rPr>
          <w:rFonts w:ascii="Source Sans Pro" w:hAnsi="Source Sans Pro"/>
          <w:color w:val="FF0000"/>
        </w:rPr>
        <w:t>.</w:t>
      </w:r>
    </w:p>
    <w:p w14:paraId="31A6D96A" w14:textId="24195B9F" w:rsidR="0018299B" w:rsidRPr="00A7241A" w:rsidRDefault="00FC42E0" w:rsidP="00FC42E0">
      <w:pPr>
        <w:pStyle w:val="Normalwebb"/>
        <w:shd w:val="clear" w:color="auto" w:fill="F9F9F9"/>
        <w:spacing w:before="0" w:beforeAutospacing="0" w:after="158" w:afterAutospacing="0"/>
        <w:rPr>
          <w:rFonts w:ascii="Source Sans Pro" w:hAnsi="Source Sans Pro"/>
          <w:color w:val="FF0000"/>
        </w:rPr>
      </w:pPr>
      <w:r w:rsidRPr="00A7241A">
        <w:rPr>
          <w:rFonts w:ascii="Source Sans Pro" w:hAnsi="Source Sans Pro"/>
          <w:color w:val="FF0000"/>
        </w:rPr>
        <w:t>Om information om ursprungslandet för kött som</w:t>
      </w:r>
      <w:r w:rsidR="00E24E15">
        <w:rPr>
          <w:rFonts w:ascii="Source Sans Pro" w:hAnsi="Source Sans Pro"/>
          <w:color w:val="FF0000"/>
        </w:rPr>
        <w:t xml:space="preserve"> har</w:t>
      </w:r>
      <w:r w:rsidRPr="00A7241A">
        <w:rPr>
          <w:rFonts w:ascii="Source Sans Pro" w:hAnsi="Source Sans Pro"/>
          <w:color w:val="FF0000"/>
        </w:rPr>
        <w:t xml:space="preserve"> använts som ingrediens i </w:t>
      </w:r>
      <w:r w:rsidR="00C1386C" w:rsidRPr="00A7241A">
        <w:rPr>
          <w:rFonts w:ascii="Source Sans Pro" w:hAnsi="Source Sans Pro"/>
          <w:color w:val="FF0000"/>
        </w:rPr>
        <w:t>ett livsmedel</w:t>
      </w:r>
      <w:r w:rsidRPr="00A7241A">
        <w:rPr>
          <w:rFonts w:ascii="Source Sans Pro" w:hAnsi="Source Sans Pro"/>
          <w:color w:val="FF0000"/>
        </w:rPr>
        <w:t xml:space="preserve"> inte </w:t>
      </w:r>
      <w:r w:rsidR="00A5114D">
        <w:rPr>
          <w:rFonts w:ascii="Source Sans Pro" w:hAnsi="Source Sans Pro"/>
          <w:color w:val="FF0000"/>
        </w:rPr>
        <w:t>kan anges</w:t>
      </w:r>
      <w:r w:rsidRPr="00A7241A">
        <w:rPr>
          <w:rFonts w:ascii="Source Sans Pro" w:hAnsi="Source Sans Pro"/>
          <w:color w:val="FF0000"/>
        </w:rPr>
        <w:t xml:space="preserve"> med </w:t>
      </w:r>
      <w:r w:rsidR="00A5114D">
        <w:rPr>
          <w:rFonts w:ascii="Source Sans Pro" w:hAnsi="Source Sans Pro"/>
          <w:color w:val="FF0000"/>
        </w:rPr>
        <w:t xml:space="preserve">endast ett </w:t>
      </w:r>
      <w:r w:rsidRPr="00A7241A">
        <w:rPr>
          <w:rFonts w:ascii="Source Sans Pro" w:hAnsi="Source Sans Pro"/>
          <w:color w:val="FF0000"/>
        </w:rPr>
        <w:t>land</w:t>
      </w:r>
      <w:r w:rsidR="002C6505">
        <w:rPr>
          <w:rFonts w:ascii="Source Sans Pro" w:hAnsi="Source Sans Pro"/>
          <w:color w:val="FF0000"/>
        </w:rPr>
        <w:t xml:space="preserve"> </w:t>
      </w:r>
      <w:r w:rsidR="00395920" w:rsidRPr="00B64E16">
        <w:rPr>
          <w:rFonts w:ascii="Source Sans Pro" w:hAnsi="Source Sans Pro"/>
          <w:color w:val="FF0000"/>
        </w:rPr>
        <w:t>ska</w:t>
      </w:r>
      <w:r w:rsidR="00A5114D" w:rsidRPr="00B64E16">
        <w:rPr>
          <w:rFonts w:ascii="Source Sans Pro" w:hAnsi="Source Sans Pro"/>
          <w:color w:val="FF0000"/>
        </w:rPr>
        <w:t xml:space="preserve"> </w:t>
      </w:r>
      <w:r w:rsidRPr="00B64E16">
        <w:rPr>
          <w:rFonts w:ascii="Source Sans Pro" w:hAnsi="Source Sans Pro"/>
          <w:color w:val="FF0000"/>
        </w:rPr>
        <w:t xml:space="preserve">informationen om ursprungslandet </w:t>
      </w:r>
      <w:r w:rsidR="00A5114D" w:rsidRPr="00B64E16">
        <w:rPr>
          <w:rFonts w:ascii="Source Sans Pro" w:hAnsi="Source Sans Pro"/>
          <w:color w:val="FF0000"/>
        </w:rPr>
        <w:t xml:space="preserve">ersättas </w:t>
      </w:r>
      <w:r w:rsidRPr="00B64E16">
        <w:rPr>
          <w:rFonts w:ascii="Source Sans Pro" w:hAnsi="Source Sans Pro"/>
          <w:color w:val="FF0000"/>
        </w:rPr>
        <w:t>med uttrycket ”flera medlemsstater”</w:t>
      </w:r>
      <w:r w:rsidR="00C1386C" w:rsidRPr="00B64E16">
        <w:rPr>
          <w:rFonts w:ascii="Source Sans Pro" w:hAnsi="Source Sans Pro"/>
          <w:color w:val="FF0000"/>
        </w:rPr>
        <w:t xml:space="preserve">, </w:t>
      </w:r>
      <w:r w:rsidRPr="00B64E16">
        <w:rPr>
          <w:rFonts w:ascii="Source Sans Pro" w:hAnsi="Source Sans Pro"/>
          <w:color w:val="FF0000"/>
        </w:rPr>
        <w:t>”flera tredjeländer” eller ”flera medlemsländer och tredjeländer</w:t>
      </w:r>
      <w:r w:rsidR="00C1386C" w:rsidRPr="00B64E16">
        <w:rPr>
          <w:rFonts w:ascii="Source Sans Pro" w:hAnsi="Source Sans Pro"/>
          <w:color w:val="FF0000"/>
        </w:rPr>
        <w:t xml:space="preserve">”, beroende på vad som är lämpligt, eller </w:t>
      </w:r>
      <w:r w:rsidR="00B419F0" w:rsidRPr="00B64E16">
        <w:rPr>
          <w:rFonts w:ascii="Source Sans Pro" w:hAnsi="Source Sans Pro"/>
          <w:color w:val="FF0000"/>
        </w:rPr>
        <w:t xml:space="preserve">ett </w:t>
      </w:r>
      <w:r w:rsidR="00C1386C" w:rsidRPr="00B64E16">
        <w:rPr>
          <w:rFonts w:ascii="Source Sans Pro" w:hAnsi="Source Sans Pro"/>
          <w:color w:val="FF0000"/>
        </w:rPr>
        <w:t>uttryck med motsvarande innebörd</w:t>
      </w:r>
      <w:r w:rsidR="00A013FE" w:rsidRPr="00B64E16">
        <w:rPr>
          <w:rFonts w:ascii="Source Sans Pro" w:hAnsi="Source Sans Pro"/>
          <w:color w:val="FF0000"/>
        </w:rPr>
        <w:t xml:space="preserve"> som konsumenten förstår</w:t>
      </w:r>
      <w:r w:rsidR="00C1386C" w:rsidRPr="00B64E16">
        <w:rPr>
          <w:rFonts w:ascii="Source Sans Pro" w:hAnsi="Source Sans Pro"/>
          <w:color w:val="FF0000"/>
        </w:rPr>
        <w:t>.</w:t>
      </w:r>
      <w:r w:rsidR="00C1386C" w:rsidRPr="00A7241A">
        <w:rPr>
          <w:rFonts w:ascii="Source Sans Pro" w:hAnsi="Source Sans Pro"/>
          <w:color w:val="FF0000"/>
        </w:rPr>
        <w:t xml:space="preserve"> </w:t>
      </w:r>
      <w:r w:rsidR="00A5114D">
        <w:rPr>
          <w:rFonts w:ascii="Source Sans Pro" w:hAnsi="Source Sans Pro"/>
          <w:color w:val="FF0000"/>
        </w:rPr>
        <w:t xml:space="preserve">Det kan vara aktuellt då en restaurang </w:t>
      </w:r>
      <w:r w:rsidR="00A5114D">
        <w:rPr>
          <w:rFonts w:ascii="Source Sans Pro" w:hAnsi="Source Sans Pro"/>
          <w:color w:val="FF0000"/>
        </w:rPr>
        <w:lastRenderedPageBreak/>
        <w:t>köpt in kött från djur som fötts upp i olika länder</w:t>
      </w:r>
      <w:r w:rsidR="00395920">
        <w:rPr>
          <w:rFonts w:ascii="Source Sans Pro" w:hAnsi="Source Sans Pro"/>
          <w:color w:val="FF0000"/>
        </w:rPr>
        <w:t xml:space="preserve">, till exempel viss del svensk oxfilé och resten oxfilé från Irland eller kött från ett och samma djur som fötts upp i olika länder. Då kan </w:t>
      </w:r>
      <w:r w:rsidR="00C1386C" w:rsidRPr="00A7241A">
        <w:rPr>
          <w:rFonts w:ascii="Source Sans Pro" w:hAnsi="Source Sans Pro"/>
          <w:color w:val="FF0000"/>
        </w:rPr>
        <w:t xml:space="preserve">”flera medlemsstater” </w:t>
      </w:r>
      <w:r w:rsidR="00395920">
        <w:rPr>
          <w:rFonts w:ascii="Source Sans Pro" w:hAnsi="Source Sans Pro"/>
          <w:color w:val="FF0000"/>
        </w:rPr>
        <w:t xml:space="preserve">till exempel </w:t>
      </w:r>
      <w:r w:rsidR="00C1386C" w:rsidRPr="00A7241A">
        <w:rPr>
          <w:rFonts w:ascii="Source Sans Pro" w:hAnsi="Source Sans Pro"/>
          <w:color w:val="FF0000"/>
        </w:rPr>
        <w:t xml:space="preserve">ersättas med ”EU” och ”flera tredjeländer” med </w:t>
      </w:r>
      <w:r w:rsidR="00117F8B" w:rsidRPr="00096078">
        <w:rPr>
          <w:rFonts w:ascii="Source Sans Pro" w:hAnsi="Source Sans Pro"/>
          <w:b/>
          <w:bCs/>
          <w:noProof/>
          <w:color w:val="FF0000"/>
          <w:sz w:val="23"/>
          <w:szCs w:val="23"/>
        </w:rPr>
        <mc:AlternateContent>
          <mc:Choice Requires="wps">
            <w:drawing>
              <wp:anchor distT="0" distB="0" distL="114300" distR="114300" simplePos="0" relativeHeight="251670531" behindDoc="1" locked="0" layoutInCell="1" allowOverlap="1" wp14:anchorId="04A72E4F" wp14:editId="3D06FD26">
                <wp:simplePos x="0" y="0"/>
                <wp:positionH relativeFrom="margin">
                  <wp:posOffset>-14332</wp:posOffset>
                </wp:positionH>
                <wp:positionV relativeFrom="paragraph">
                  <wp:posOffset>842195</wp:posOffset>
                </wp:positionV>
                <wp:extent cx="5764040" cy="45719"/>
                <wp:effectExtent l="0" t="0" r="27305" b="12065"/>
                <wp:wrapNone/>
                <wp:docPr id="949782730" name="Rektangel 1"/>
                <wp:cNvGraphicFramePr/>
                <a:graphic xmlns:a="http://schemas.openxmlformats.org/drawingml/2006/main">
                  <a:graphicData uri="http://schemas.microsoft.com/office/word/2010/wordprocessingShape">
                    <wps:wsp>
                      <wps:cNvSpPr/>
                      <wps:spPr>
                        <a:xfrm>
                          <a:off x="0" y="0"/>
                          <a:ext cx="5764040" cy="45719"/>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1366F" id="Rektangel 1" o:spid="_x0000_s1026" style="position:absolute;margin-left:-1.15pt;margin-top:66.3pt;width:453.85pt;height:3.6pt;z-index:-2516459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" fillcolor="#9ecb81 [2169]" strokecolor="#70ad47 [3209]" strokeweight=".5pt">
                <v:fill color2="#8ac066 [2617]" rotate="t" colors="0 #b5d5a7;.5 #aace99;1 #9cca86" focus="100%" type="gradient">
                  <o:fill v:ext="view" type="gradientUnscaled"/>
                </v:fill>
                <w10:wrap anchorx="margin"/>
              </v:rect>
            </w:pict>
          </mc:Fallback>
        </mc:AlternateContent>
      </w:r>
      <w:r w:rsidR="00117F8B" w:rsidRPr="00096078">
        <w:rPr>
          <w:rFonts w:ascii="Source Sans Pro" w:hAnsi="Source Sans Pro"/>
          <w:b/>
          <w:bCs/>
          <w:noProof/>
          <w:color w:val="FF0000"/>
          <w:sz w:val="23"/>
          <w:szCs w:val="23"/>
        </w:rPr>
        <mc:AlternateContent>
          <mc:Choice Requires="wps">
            <w:drawing>
              <wp:anchor distT="0" distB="0" distL="114300" distR="114300" simplePos="0" relativeHeight="251686915" behindDoc="1" locked="0" layoutInCell="1" allowOverlap="1" wp14:anchorId="04A72E4F" wp14:editId="760CE2F0">
                <wp:simplePos x="0" y="0"/>
                <wp:positionH relativeFrom="margin">
                  <wp:align>left</wp:align>
                </wp:positionH>
                <wp:positionV relativeFrom="paragraph">
                  <wp:posOffset>841343</wp:posOffset>
                </wp:positionV>
                <wp:extent cx="5752618" cy="45719"/>
                <wp:effectExtent l="0" t="0" r="19685" b="12065"/>
                <wp:wrapNone/>
                <wp:docPr id="888205338" name="Rektangel 1"/>
                <wp:cNvGraphicFramePr/>
                <a:graphic xmlns:a="http://schemas.openxmlformats.org/drawingml/2006/main">
                  <a:graphicData uri="http://schemas.microsoft.com/office/word/2010/wordprocessingShape">
                    <wps:wsp>
                      <wps:cNvSpPr/>
                      <wps:spPr>
                        <a:xfrm>
                          <a:off x="0" y="0"/>
                          <a:ext cx="5752618" cy="45719"/>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37D36" id="Rektangel 1" o:spid="_x0000_s1026" style="position:absolute;margin-left:0;margin-top:66.25pt;width:452.95pt;height:3.6pt;z-index:-25162956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" fillcolor="#9ecb81 [2169]" strokecolor="#70ad47 [3209]" strokeweight=".5pt">
                <v:fill color2="#8ac066 [2617]" rotate="t" colors="0 #b5d5a7;.5 #aace99;1 #9cca86" focus="100%" type="gradient">
                  <o:fill v:ext="view" type="gradientUnscaled"/>
                </v:fill>
                <w10:wrap anchorx="margin"/>
              </v:rect>
            </w:pict>
          </mc:Fallback>
        </mc:AlternateContent>
      </w:r>
      <w:r w:rsidR="00C1386C" w:rsidRPr="00A7241A">
        <w:rPr>
          <w:rFonts w:ascii="Source Sans Pro" w:hAnsi="Source Sans Pro"/>
          <w:color w:val="FF0000"/>
        </w:rPr>
        <w:t>”icke EU”.</w:t>
      </w:r>
      <w:r w:rsidR="00C97AF9" w:rsidRPr="00A7241A">
        <w:rPr>
          <w:rFonts w:ascii="Source Sans Pro" w:hAnsi="Source Sans Pro"/>
          <w:color w:val="FF0000"/>
        </w:rPr>
        <w:t xml:space="preserve"> Se 11 </w:t>
      </w:r>
      <w:r w:rsidR="00B10963" w:rsidRPr="00A7241A">
        <w:rPr>
          <w:rFonts w:ascii="Source Sans Pro" w:hAnsi="Source Sans Pro"/>
          <w:color w:val="FF0000"/>
        </w:rPr>
        <w:t>b</w:t>
      </w:r>
      <w:r w:rsidR="00C97AF9" w:rsidRPr="00A7241A">
        <w:rPr>
          <w:rFonts w:ascii="Source Sans Pro" w:hAnsi="Source Sans Pro"/>
          <w:color w:val="FF0000"/>
        </w:rPr>
        <w:t xml:space="preserve"> §</w:t>
      </w:r>
      <w:r w:rsidR="00870705">
        <w:rPr>
          <w:rFonts w:ascii="Source Sans Pro" w:hAnsi="Source Sans Pro"/>
          <w:color w:val="FF0000"/>
        </w:rPr>
        <w:t xml:space="preserve"> andra stycket</w:t>
      </w:r>
      <w:r w:rsidR="00C97AF9" w:rsidRPr="00A7241A">
        <w:rPr>
          <w:rFonts w:ascii="Source Sans Pro" w:hAnsi="Source Sans Pro"/>
          <w:color w:val="FF0000"/>
        </w:rPr>
        <w:t xml:space="preserve"> LIVSFS 2014:4.</w:t>
      </w:r>
    </w:p>
    <w:p w14:paraId="2E605F3A" w14:textId="6EBAD5F9" w:rsidR="00C1386C" w:rsidRPr="00096078" w:rsidRDefault="000624E5" w:rsidP="00096078">
      <w:pPr>
        <w:rPr>
          <w:rFonts w:ascii="Source Sans Pro" w:hAnsi="Source Sans Pro"/>
          <w:b/>
          <w:bCs/>
          <w:color w:val="FF0000"/>
          <w:sz w:val="23"/>
          <w:szCs w:val="23"/>
        </w:rPr>
      </w:pPr>
      <w:r w:rsidRPr="00096078">
        <w:rPr>
          <w:rFonts w:ascii="Source Sans Pro" w:hAnsi="Source Sans Pro"/>
          <w:b/>
          <w:bCs/>
          <w:noProof/>
          <w:color w:val="FF0000"/>
          <w:sz w:val="23"/>
          <w:szCs w:val="23"/>
        </w:rPr>
        <mc:AlternateContent>
          <mc:Choice Requires="wps">
            <w:drawing>
              <wp:anchor distT="0" distB="0" distL="114300" distR="114300" simplePos="0" relativeHeight="251701251" behindDoc="1" locked="0" layoutInCell="1" allowOverlap="1" wp14:anchorId="069DF822" wp14:editId="625C3C2A">
                <wp:simplePos x="0" y="0"/>
                <wp:positionH relativeFrom="margin">
                  <wp:align>left</wp:align>
                </wp:positionH>
                <wp:positionV relativeFrom="paragraph">
                  <wp:posOffset>4357</wp:posOffset>
                </wp:positionV>
                <wp:extent cx="5746830" cy="1127004"/>
                <wp:effectExtent l="0" t="0" r="25400" b="16510"/>
                <wp:wrapNone/>
                <wp:docPr id="1615702037" name="Rektangel 1"/>
                <wp:cNvGraphicFramePr/>
                <a:graphic xmlns:a="http://schemas.openxmlformats.org/drawingml/2006/main">
                  <a:graphicData uri="http://schemas.microsoft.com/office/word/2010/wordprocessingShape">
                    <wps:wsp>
                      <wps:cNvSpPr/>
                      <wps:spPr>
                        <a:xfrm>
                          <a:off x="0" y="0"/>
                          <a:ext cx="5746830" cy="1127004"/>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C406D" id="Rektangel 1" o:spid="_x0000_s1026" style="position:absolute;margin-left:0;margin-top:.35pt;width:452.5pt;height:88.75pt;z-index:-25161522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" fillcolor="#9ecb81 [2169]" strokecolor="#70ad47 [3209]" strokeweight=".5pt">
                <v:fill color2="#8ac066 [2617]" rotate="t" colors="0 #b5d5a7;.5 #aace99;1 #9cca86" focus="100%" type="gradient">
                  <o:fill v:ext="view" type="gradientUnscaled"/>
                </v:fill>
                <w10:wrap anchorx="margin"/>
              </v:rect>
            </w:pict>
          </mc:Fallback>
        </mc:AlternateContent>
      </w:r>
      <w:r w:rsidR="00C1386C" w:rsidRPr="00096078">
        <w:rPr>
          <w:rFonts w:ascii="Source Sans Pro" w:hAnsi="Source Sans Pro"/>
          <w:b/>
          <w:bCs/>
          <w:color w:val="FF0000"/>
          <w:sz w:val="23"/>
          <w:szCs w:val="23"/>
        </w:rPr>
        <w:t>Exempel</w:t>
      </w:r>
      <w:r w:rsidR="004708B7" w:rsidRPr="00096078">
        <w:rPr>
          <w:rFonts w:ascii="Source Sans Pro" w:hAnsi="Source Sans Pro"/>
          <w:b/>
          <w:bCs/>
          <w:color w:val="FF0000"/>
          <w:sz w:val="23"/>
          <w:szCs w:val="23"/>
        </w:rPr>
        <w:t xml:space="preserve"> på skriftlig information om ursprung för köttet</w:t>
      </w:r>
    </w:p>
    <w:p w14:paraId="4232109B" w14:textId="71DBE3DE" w:rsidR="00C1386C" w:rsidRPr="00096078" w:rsidRDefault="00C1386C" w:rsidP="00096078">
      <w:pPr>
        <w:rPr>
          <w:rFonts w:ascii="Source Sans Pro" w:hAnsi="Source Sans Pro"/>
          <w:color w:val="FF0000"/>
          <w:sz w:val="23"/>
          <w:szCs w:val="23"/>
        </w:rPr>
      </w:pPr>
      <w:r w:rsidRPr="00096078">
        <w:rPr>
          <w:rFonts w:ascii="Source Sans Pro" w:hAnsi="Source Sans Pro"/>
          <w:color w:val="FF0000"/>
          <w:sz w:val="23"/>
          <w:szCs w:val="23"/>
        </w:rPr>
        <w:t xml:space="preserve">• </w:t>
      </w:r>
      <w:r w:rsidR="004708B7" w:rsidRPr="00096078">
        <w:rPr>
          <w:rFonts w:ascii="Source Sans Pro" w:hAnsi="Source Sans Pro"/>
          <w:color w:val="FF0000"/>
          <w:sz w:val="23"/>
          <w:szCs w:val="23"/>
        </w:rPr>
        <w:t>Kyckling</w:t>
      </w:r>
      <w:r w:rsidRPr="00096078">
        <w:rPr>
          <w:rFonts w:ascii="Source Sans Pro" w:hAnsi="Source Sans Pro"/>
          <w:color w:val="FF0000"/>
          <w:sz w:val="23"/>
          <w:szCs w:val="23"/>
        </w:rPr>
        <w:t>bröstfilé (ursprung</w:t>
      </w:r>
      <w:r w:rsidR="00C97AF9" w:rsidRPr="00096078">
        <w:rPr>
          <w:rFonts w:ascii="Source Sans Pro" w:hAnsi="Source Sans Pro"/>
          <w:color w:val="FF0000"/>
          <w:sz w:val="23"/>
          <w:szCs w:val="23"/>
        </w:rPr>
        <w:t>sland:</w:t>
      </w:r>
      <w:r w:rsidRPr="00096078">
        <w:rPr>
          <w:rFonts w:ascii="Source Sans Pro" w:hAnsi="Source Sans Pro"/>
          <w:color w:val="FF0000"/>
          <w:sz w:val="23"/>
          <w:szCs w:val="23"/>
        </w:rPr>
        <w:t xml:space="preserve"> </w:t>
      </w:r>
      <w:r w:rsidR="00C97AF9" w:rsidRPr="00096078">
        <w:rPr>
          <w:rFonts w:ascii="Source Sans Pro" w:hAnsi="Source Sans Pro"/>
          <w:color w:val="FF0000"/>
          <w:sz w:val="23"/>
          <w:szCs w:val="23"/>
        </w:rPr>
        <w:t>Sverige</w:t>
      </w:r>
      <w:r w:rsidRPr="00096078">
        <w:rPr>
          <w:rFonts w:ascii="Source Sans Pro" w:hAnsi="Source Sans Pro"/>
          <w:color w:val="FF0000"/>
          <w:sz w:val="23"/>
          <w:szCs w:val="23"/>
        </w:rPr>
        <w:t xml:space="preserve">) eller </w:t>
      </w:r>
      <w:r w:rsidR="004708B7" w:rsidRPr="00096078">
        <w:rPr>
          <w:rFonts w:ascii="Source Sans Pro" w:hAnsi="Source Sans Pro"/>
          <w:color w:val="FF0000"/>
          <w:sz w:val="23"/>
          <w:szCs w:val="23"/>
        </w:rPr>
        <w:t>kyckling</w:t>
      </w:r>
      <w:r w:rsidRPr="00096078">
        <w:rPr>
          <w:rFonts w:ascii="Source Sans Pro" w:hAnsi="Source Sans Pro"/>
          <w:color w:val="FF0000"/>
          <w:sz w:val="23"/>
          <w:szCs w:val="23"/>
        </w:rPr>
        <w:t>bröstfilé (</w:t>
      </w:r>
      <w:r w:rsidR="00DB6B17" w:rsidRPr="00096078">
        <w:rPr>
          <w:rFonts w:ascii="Source Sans Pro" w:hAnsi="Source Sans Pro"/>
          <w:color w:val="FF0000"/>
          <w:sz w:val="23"/>
          <w:szCs w:val="23"/>
        </w:rPr>
        <w:t>Sverige</w:t>
      </w:r>
      <w:r w:rsidRPr="00096078">
        <w:rPr>
          <w:rFonts w:ascii="Source Sans Pro" w:hAnsi="Source Sans Pro"/>
          <w:color w:val="FF0000"/>
          <w:sz w:val="23"/>
          <w:szCs w:val="23"/>
        </w:rPr>
        <w:t>)</w:t>
      </w:r>
      <w:r w:rsidR="004708B7" w:rsidRPr="00096078">
        <w:rPr>
          <w:rFonts w:ascii="Source Sans Pro" w:hAnsi="Source Sans Pro"/>
          <w:color w:val="FF0000"/>
          <w:sz w:val="23"/>
          <w:szCs w:val="23"/>
        </w:rPr>
        <w:t>.</w:t>
      </w:r>
    </w:p>
    <w:p w14:paraId="082D284F" w14:textId="401743C5" w:rsidR="002F6CD2" w:rsidRPr="00096078" w:rsidRDefault="00C1386C" w:rsidP="00096078">
      <w:pPr>
        <w:rPr>
          <w:rFonts w:ascii="Source Sans Pro" w:hAnsi="Source Sans Pro"/>
          <w:color w:val="FF0000"/>
          <w:sz w:val="23"/>
          <w:szCs w:val="23"/>
        </w:rPr>
      </w:pPr>
      <w:r w:rsidRPr="00096078">
        <w:rPr>
          <w:rFonts w:ascii="Source Sans Pro" w:hAnsi="Source Sans Pro"/>
          <w:color w:val="FF0000"/>
          <w:sz w:val="23"/>
          <w:szCs w:val="23"/>
        </w:rPr>
        <w:t>•</w:t>
      </w:r>
      <w:r w:rsidR="00C97AF9" w:rsidRPr="00096078">
        <w:rPr>
          <w:rFonts w:ascii="Source Sans Pro" w:hAnsi="Source Sans Pro"/>
          <w:color w:val="FF0000"/>
          <w:sz w:val="23"/>
          <w:szCs w:val="23"/>
        </w:rPr>
        <w:t xml:space="preserve"> </w:t>
      </w:r>
      <w:r w:rsidR="00395920">
        <w:rPr>
          <w:rFonts w:ascii="Source Sans Pro" w:hAnsi="Source Sans Pro"/>
          <w:color w:val="FF0000"/>
          <w:sz w:val="23"/>
          <w:szCs w:val="23"/>
        </w:rPr>
        <w:t>Ox</w:t>
      </w:r>
      <w:r w:rsidRPr="00096078">
        <w:rPr>
          <w:rFonts w:ascii="Source Sans Pro" w:hAnsi="Source Sans Pro"/>
          <w:color w:val="FF0000"/>
          <w:sz w:val="23"/>
          <w:szCs w:val="23"/>
        </w:rPr>
        <w:t xml:space="preserve">filé (icke EU) och </w:t>
      </w:r>
      <w:r w:rsidR="00681F30">
        <w:rPr>
          <w:rFonts w:ascii="Source Sans Pro" w:hAnsi="Source Sans Pro"/>
          <w:color w:val="FF0000"/>
          <w:sz w:val="23"/>
          <w:szCs w:val="23"/>
        </w:rPr>
        <w:t>ox</w:t>
      </w:r>
      <w:r w:rsidRPr="00096078">
        <w:rPr>
          <w:rFonts w:ascii="Source Sans Pro" w:hAnsi="Source Sans Pro"/>
          <w:color w:val="FF0000"/>
          <w:sz w:val="23"/>
          <w:szCs w:val="23"/>
        </w:rPr>
        <w:t xml:space="preserve">filé (EU), om information om </w:t>
      </w:r>
      <w:r w:rsidR="00681F30">
        <w:rPr>
          <w:rFonts w:ascii="Source Sans Pro" w:hAnsi="Source Sans Pro"/>
          <w:color w:val="FF0000"/>
          <w:sz w:val="23"/>
          <w:szCs w:val="23"/>
        </w:rPr>
        <w:t>köttets</w:t>
      </w:r>
      <w:r w:rsidR="00681F30" w:rsidRPr="00096078">
        <w:rPr>
          <w:rFonts w:ascii="Source Sans Pro" w:hAnsi="Source Sans Pro"/>
          <w:color w:val="FF0000"/>
          <w:sz w:val="23"/>
          <w:szCs w:val="23"/>
        </w:rPr>
        <w:t xml:space="preserve"> </w:t>
      </w:r>
      <w:r w:rsidRPr="00096078">
        <w:rPr>
          <w:rFonts w:ascii="Source Sans Pro" w:hAnsi="Source Sans Pro"/>
          <w:color w:val="FF0000"/>
          <w:sz w:val="23"/>
          <w:szCs w:val="23"/>
        </w:rPr>
        <w:t xml:space="preserve">ursprungsland inte </w:t>
      </w:r>
      <w:r w:rsidR="00681F30">
        <w:rPr>
          <w:rFonts w:ascii="Source Sans Pro" w:hAnsi="Source Sans Pro"/>
          <w:color w:val="FF0000"/>
          <w:sz w:val="23"/>
          <w:szCs w:val="23"/>
        </w:rPr>
        <w:t xml:space="preserve">kan anges </w:t>
      </w:r>
      <w:r w:rsidRPr="00096078">
        <w:rPr>
          <w:rFonts w:ascii="Source Sans Pro" w:hAnsi="Source Sans Pro"/>
          <w:color w:val="FF0000"/>
          <w:sz w:val="23"/>
          <w:szCs w:val="23"/>
        </w:rPr>
        <w:t>med</w:t>
      </w:r>
      <w:r w:rsidR="00681F30">
        <w:rPr>
          <w:rFonts w:ascii="Source Sans Pro" w:hAnsi="Source Sans Pro"/>
          <w:color w:val="FF0000"/>
          <w:sz w:val="23"/>
          <w:szCs w:val="23"/>
        </w:rPr>
        <w:t xml:space="preserve"> endast ett land</w:t>
      </w:r>
      <w:r w:rsidRPr="00096078">
        <w:rPr>
          <w:rFonts w:ascii="Source Sans Pro" w:hAnsi="Source Sans Pro"/>
          <w:color w:val="FF0000"/>
          <w:sz w:val="23"/>
          <w:szCs w:val="23"/>
        </w:rPr>
        <w:t>.</w:t>
      </w:r>
    </w:p>
    <w:p w14:paraId="2542A63B" w14:textId="638518D9" w:rsidR="004708B7" w:rsidRDefault="004708B7" w:rsidP="00C97AF9">
      <w:pPr>
        <w:pStyle w:val="Normalwebb"/>
        <w:shd w:val="clear" w:color="auto" w:fill="F9F9F9"/>
        <w:spacing w:after="158"/>
        <w:rPr>
          <w:rFonts w:ascii="Source Sans Pro" w:hAnsi="Source Sans Pro"/>
          <w:b/>
          <w:bCs/>
          <w:color w:val="FF0000"/>
        </w:rPr>
      </w:pPr>
    </w:p>
    <w:p w14:paraId="04B610EA" w14:textId="67A428C9" w:rsidR="00207BB4" w:rsidRPr="00C27D2F" w:rsidRDefault="00207BB4" w:rsidP="00207BB4">
      <w:pPr>
        <w:pStyle w:val="Normalwebb"/>
        <w:shd w:val="clear" w:color="auto" w:fill="F9F9F9"/>
        <w:spacing w:before="0" w:beforeAutospacing="0" w:after="158" w:afterAutospacing="0"/>
        <w:rPr>
          <w:rFonts w:ascii="Source Sans Pro" w:hAnsi="Source Sans Pro"/>
          <w:color w:val="FF0000"/>
        </w:rPr>
      </w:pPr>
      <w:r>
        <w:rPr>
          <w:rFonts w:ascii="Source Sans Pro" w:hAnsi="Source Sans Pro"/>
          <w:b/>
          <w:bCs/>
          <w:color w:val="FF0000"/>
        </w:rPr>
        <w:t>Information</w:t>
      </w:r>
      <w:r w:rsidR="003E180C">
        <w:rPr>
          <w:rFonts w:ascii="Source Sans Pro" w:hAnsi="Source Sans Pro"/>
          <w:b/>
          <w:bCs/>
          <w:color w:val="FF0000"/>
        </w:rPr>
        <w:t>s</w:t>
      </w:r>
      <w:r>
        <w:rPr>
          <w:rFonts w:ascii="Source Sans Pro" w:hAnsi="Source Sans Pro"/>
          <w:b/>
          <w:bCs/>
          <w:color w:val="FF0000"/>
        </w:rPr>
        <w:t xml:space="preserve">kravet gäller enbart då livsmedel erbjuds till konsumenter på den plats där verksamheten </w:t>
      </w:r>
      <w:r w:rsidRPr="009905C1">
        <w:rPr>
          <w:rFonts w:ascii="Source Sans Pro" w:hAnsi="Source Sans Pro"/>
          <w:b/>
          <w:bCs/>
          <w:color w:val="FF0000"/>
        </w:rPr>
        <w:t>bedrivs</w:t>
      </w:r>
      <w:r w:rsidRPr="00C27D2F">
        <w:rPr>
          <w:rFonts w:ascii="Source Sans Pro" w:hAnsi="Source Sans Pro"/>
          <w:color w:val="FF0000"/>
        </w:rPr>
        <w:t xml:space="preserve"> </w:t>
      </w:r>
    </w:p>
    <w:p w14:paraId="57B39CA6" w14:textId="25FD6140" w:rsidR="00207BB4" w:rsidRDefault="000624E5" w:rsidP="00207BB4">
      <w:pPr>
        <w:pStyle w:val="Normalwebb"/>
        <w:shd w:val="clear" w:color="auto" w:fill="F9F9F9"/>
        <w:spacing w:before="0" w:beforeAutospacing="0" w:after="158" w:afterAutospacing="0"/>
        <w:rPr>
          <w:rFonts w:ascii="Source Sans Pro" w:hAnsi="Source Sans Pro"/>
          <w:color w:val="FF0000"/>
        </w:rPr>
      </w:pPr>
      <w:r w:rsidRPr="004708B7">
        <w:rPr>
          <w:rFonts w:ascii="Source Sans Pro" w:hAnsi="Source Sans Pro"/>
          <w:b/>
          <w:bCs/>
          <w:noProof/>
          <w:color w:val="FF0000"/>
          <w:sz w:val="23"/>
          <w:szCs w:val="23"/>
        </w:rPr>
        <mc:AlternateContent>
          <mc:Choice Requires="wps">
            <w:drawing>
              <wp:anchor distT="0" distB="0" distL="114300" distR="114300" simplePos="0" relativeHeight="251708419" behindDoc="1" locked="0" layoutInCell="1" allowOverlap="0" wp14:anchorId="2DE4562C" wp14:editId="57368F0B">
                <wp:simplePos x="0" y="0"/>
                <wp:positionH relativeFrom="margin">
                  <wp:posOffset>-72205</wp:posOffset>
                </wp:positionH>
                <wp:positionV relativeFrom="paragraph">
                  <wp:posOffset>993277</wp:posOffset>
                </wp:positionV>
                <wp:extent cx="5845215" cy="2945757"/>
                <wp:effectExtent l="0" t="0" r="22225" b="26670"/>
                <wp:wrapNone/>
                <wp:docPr id="402248353" name="Rektangel 1"/>
                <wp:cNvGraphicFramePr/>
                <a:graphic xmlns:a="http://schemas.openxmlformats.org/drawingml/2006/main">
                  <a:graphicData uri="http://schemas.microsoft.com/office/word/2010/wordprocessingShape">
                    <wps:wsp>
                      <wps:cNvSpPr/>
                      <wps:spPr>
                        <a:xfrm>
                          <a:off x="0" y="0"/>
                          <a:ext cx="5845215" cy="2945757"/>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0DCE9" id="Rektangel 1" o:spid="_x0000_s1026" style="position:absolute;margin-left:-5.7pt;margin-top:78.2pt;width:460.25pt;height:231.95pt;z-index:-2516080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" o:allowoverlap="f" fillcolor="#9ecb81 [2169]" strokecolor="#70ad47 [3209]" strokeweight=".5pt">
                <v:fill color2="#8ac066 [2617]" rotate="t" colors="0 #b5d5a7;.5 #aace99;1 #9cca86" focus="100%" type="gradient">
                  <o:fill v:ext="view" type="gradientUnscaled"/>
                </v:fill>
                <w10:wrap anchorx="margin"/>
              </v:rect>
            </w:pict>
          </mc:Fallback>
        </mc:AlternateContent>
      </w:r>
      <w:r w:rsidR="00207BB4">
        <w:rPr>
          <w:rFonts w:ascii="Source Sans Pro" w:hAnsi="Source Sans Pro"/>
          <w:color w:val="FF0000"/>
        </w:rPr>
        <w:t xml:space="preserve">De nya reglerna gäller endast i de fall </w:t>
      </w:r>
      <w:r w:rsidR="00207BB4" w:rsidRPr="009905C1">
        <w:rPr>
          <w:rFonts w:ascii="Source Sans Pro" w:hAnsi="Source Sans Pro"/>
          <w:color w:val="FF0000"/>
        </w:rPr>
        <w:t xml:space="preserve">livsmedlen erbjuds till konsumenter på den plats där </w:t>
      </w:r>
      <w:r w:rsidR="00207BB4">
        <w:rPr>
          <w:rFonts w:ascii="Source Sans Pro" w:hAnsi="Source Sans Pro"/>
          <w:color w:val="FF0000"/>
        </w:rPr>
        <w:t>storhushålls</w:t>
      </w:r>
      <w:r w:rsidR="00207BB4" w:rsidRPr="009905C1">
        <w:rPr>
          <w:rFonts w:ascii="Source Sans Pro" w:hAnsi="Source Sans Pro"/>
          <w:color w:val="FF0000"/>
        </w:rPr>
        <w:t>verksamheten bedrivs</w:t>
      </w:r>
      <w:r w:rsidR="00207BB4">
        <w:rPr>
          <w:rFonts w:ascii="Source Sans Pro" w:hAnsi="Source Sans Pro"/>
          <w:color w:val="FF0000"/>
        </w:rPr>
        <w:t>. Se 11 a § första stycket LIVSFS 2014:4.</w:t>
      </w:r>
      <w:r w:rsidR="00207BB4" w:rsidRPr="009905C1">
        <w:rPr>
          <w:rFonts w:ascii="Source Sans Pro" w:hAnsi="Source Sans Pro"/>
          <w:color w:val="FF0000"/>
        </w:rPr>
        <w:t xml:space="preserve"> </w:t>
      </w:r>
      <w:r w:rsidR="00207BB4">
        <w:rPr>
          <w:rFonts w:ascii="Source Sans Pro" w:hAnsi="Source Sans Pro"/>
          <w:color w:val="FF0000"/>
        </w:rPr>
        <w:t xml:space="preserve">Det innebär bland annat att om kött används som en ingrediens i storhushållsverksamhet, och maten sedan levereras till en annan </w:t>
      </w:r>
      <w:r w:rsidR="00AF34BC">
        <w:rPr>
          <w:rFonts w:ascii="Source Sans Pro" w:hAnsi="Source Sans Pro"/>
          <w:color w:val="FF0000"/>
        </w:rPr>
        <w:t>livsmedelsföretagare, en annan livsmedelsanläggning eller hem till konsumenten så gäller inte reglerna.</w:t>
      </w:r>
    </w:p>
    <w:p w14:paraId="208D7CA0" w14:textId="1438F096" w:rsidR="00207BB4" w:rsidRPr="00096078" w:rsidRDefault="00207BB4" w:rsidP="000624E5">
      <w:pPr>
        <w:pStyle w:val="Normalwebb"/>
        <w:shd w:val="clear" w:color="auto" w:fill="F9F9F9"/>
        <w:rPr>
          <w:rFonts w:ascii="Source Sans Pro" w:hAnsi="Source Sans Pro"/>
          <w:b/>
          <w:bCs/>
          <w:color w:val="FF0000"/>
          <w:sz w:val="23"/>
          <w:szCs w:val="23"/>
        </w:rPr>
      </w:pPr>
      <w:r w:rsidRPr="00096078">
        <w:rPr>
          <w:rFonts w:ascii="Source Sans Pro" w:hAnsi="Source Sans Pro"/>
          <w:b/>
          <w:bCs/>
          <w:color w:val="FF0000"/>
          <w:sz w:val="23"/>
          <w:szCs w:val="23"/>
        </w:rPr>
        <w:t>Exempel på verksamheter som omfattas av informationskravet</w:t>
      </w:r>
    </w:p>
    <w:p w14:paraId="497FA81F" w14:textId="77777777" w:rsidR="000624E5" w:rsidRDefault="000624E5" w:rsidP="00207BB4">
      <w:pPr>
        <w:pStyle w:val="Liststycke"/>
        <w:numPr>
          <w:ilvl w:val="0"/>
          <w:numId w:val="18"/>
        </w:numPr>
        <w:rPr>
          <w:rFonts w:ascii="Source Sans Pro" w:hAnsi="Source Sans Pro"/>
          <w:color w:val="FF0000"/>
          <w:sz w:val="23"/>
          <w:szCs w:val="23"/>
        </w:rPr>
      </w:pPr>
      <w:r>
        <w:rPr>
          <w:rFonts w:ascii="Source Sans Pro" w:hAnsi="Source Sans Pro"/>
          <w:color w:val="FF0000"/>
          <w:sz w:val="23"/>
          <w:szCs w:val="23"/>
        </w:rPr>
        <w:t>Exempel på verksamheter som omfattas av informationskravet</w:t>
      </w:r>
    </w:p>
    <w:p w14:paraId="6EF2C450" w14:textId="702B5598" w:rsidR="00207BB4" w:rsidRDefault="00207BB4" w:rsidP="00207BB4">
      <w:pPr>
        <w:pStyle w:val="Liststycke"/>
        <w:numPr>
          <w:ilvl w:val="0"/>
          <w:numId w:val="18"/>
        </w:numPr>
        <w:rPr>
          <w:rFonts w:ascii="Source Sans Pro" w:hAnsi="Source Sans Pro"/>
          <w:color w:val="FF0000"/>
          <w:sz w:val="23"/>
          <w:szCs w:val="23"/>
        </w:rPr>
      </w:pPr>
      <w:r>
        <w:rPr>
          <w:rFonts w:ascii="Source Sans Pro" w:hAnsi="Source Sans Pro"/>
          <w:color w:val="FF0000"/>
          <w:sz w:val="23"/>
          <w:szCs w:val="23"/>
        </w:rPr>
        <w:t>En restaurang som tillagar mat med kött som ingrediens och serverar maten i restaurangens serveringslokal.</w:t>
      </w:r>
      <w:r w:rsidR="00DA61A6" w:rsidRPr="00DA61A6">
        <w:rPr>
          <w:rFonts w:ascii="Source Sans Pro" w:hAnsi="Source Sans Pro"/>
          <w:color w:val="FF0000"/>
          <w:sz w:val="23"/>
          <w:szCs w:val="23"/>
        </w:rPr>
        <w:t xml:space="preserve"> </w:t>
      </w:r>
      <w:r w:rsidR="00DA61A6" w:rsidRPr="00525FEC">
        <w:rPr>
          <w:rFonts w:ascii="Source Sans Pro" w:hAnsi="Source Sans Pro"/>
          <w:color w:val="FF0000"/>
          <w:sz w:val="23"/>
          <w:szCs w:val="23"/>
        </w:rPr>
        <w:t>Uppgift om ursprungsland för kött som ingrediens i maten ska då kunna lämnas till matgästerna.</w:t>
      </w:r>
    </w:p>
    <w:p w14:paraId="3AAA1F3A" w14:textId="027AB677" w:rsidR="00207BB4" w:rsidRPr="00525FEC" w:rsidRDefault="00207BB4" w:rsidP="00525FEC">
      <w:pPr>
        <w:pStyle w:val="Liststycke"/>
        <w:numPr>
          <w:ilvl w:val="0"/>
          <w:numId w:val="18"/>
        </w:numPr>
        <w:rPr>
          <w:rFonts w:ascii="Source Sans Pro" w:hAnsi="Source Sans Pro"/>
          <w:color w:val="FF0000"/>
          <w:sz w:val="23"/>
          <w:szCs w:val="23"/>
        </w:rPr>
      </w:pPr>
      <w:r w:rsidRPr="00096078">
        <w:rPr>
          <w:rFonts w:ascii="Source Sans Pro" w:hAnsi="Source Sans Pro"/>
          <w:color w:val="FF0000"/>
          <w:sz w:val="23"/>
          <w:szCs w:val="23"/>
        </w:rPr>
        <w:t xml:space="preserve">En restaurang </w:t>
      </w:r>
      <w:r w:rsidR="00AF34BC">
        <w:rPr>
          <w:rFonts w:ascii="Source Sans Pro" w:hAnsi="Source Sans Pro"/>
          <w:color w:val="FF0000"/>
          <w:sz w:val="23"/>
          <w:szCs w:val="23"/>
        </w:rPr>
        <w:t xml:space="preserve">erbjuder </w:t>
      </w:r>
      <w:r w:rsidRPr="00096078">
        <w:rPr>
          <w:rFonts w:ascii="Source Sans Pro" w:hAnsi="Source Sans Pro"/>
          <w:color w:val="FF0000"/>
          <w:sz w:val="23"/>
          <w:szCs w:val="23"/>
        </w:rPr>
        <w:t>catering</w:t>
      </w:r>
      <w:r w:rsidR="00AF34BC">
        <w:rPr>
          <w:rFonts w:ascii="Source Sans Pro" w:hAnsi="Source Sans Pro"/>
          <w:color w:val="FF0000"/>
          <w:sz w:val="23"/>
          <w:szCs w:val="23"/>
        </w:rPr>
        <w:t>.</w:t>
      </w:r>
      <w:r w:rsidRPr="00096078">
        <w:rPr>
          <w:rFonts w:ascii="Source Sans Pro" w:hAnsi="Source Sans Pro"/>
          <w:color w:val="FF0000"/>
          <w:sz w:val="23"/>
          <w:szCs w:val="23"/>
        </w:rPr>
        <w:t xml:space="preserve"> Vid cateringserveringen ska uppgiften om ursprungsland för köttet kunna lämnas till </w:t>
      </w:r>
      <w:r w:rsidR="00DA61A6">
        <w:rPr>
          <w:rFonts w:ascii="Source Sans Pro" w:hAnsi="Source Sans Pro"/>
          <w:color w:val="FF0000"/>
          <w:sz w:val="23"/>
          <w:szCs w:val="23"/>
        </w:rPr>
        <w:t>gästerna</w:t>
      </w:r>
      <w:r w:rsidRPr="00096078">
        <w:rPr>
          <w:rFonts w:ascii="Source Sans Pro" w:hAnsi="Source Sans Pro"/>
          <w:color w:val="FF0000"/>
          <w:sz w:val="23"/>
          <w:szCs w:val="23"/>
        </w:rPr>
        <w:t>.</w:t>
      </w:r>
      <w:r w:rsidR="00525FEC">
        <w:rPr>
          <w:rFonts w:ascii="Source Sans Pro" w:hAnsi="Source Sans Pro"/>
          <w:color w:val="FF0000"/>
          <w:sz w:val="23"/>
          <w:szCs w:val="23"/>
        </w:rPr>
        <w:t xml:space="preserve"> </w:t>
      </w:r>
    </w:p>
    <w:p w14:paraId="2B7CD88D" w14:textId="77777777" w:rsidR="00207BB4" w:rsidRDefault="00207BB4" w:rsidP="00207BB4">
      <w:pPr>
        <w:pStyle w:val="Liststycke"/>
        <w:numPr>
          <w:ilvl w:val="0"/>
          <w:numId w:val="18"/>
        </w:numPr>
        <w:rPr>
          <w:rFonts w:ascii="Source Sans Pro" w:hAnsi="Source Sans Pro"/>
          <w:color w:val="FF0000"/>
          <w:sz w:val="23"/>
          <w:szCs w:val="23"/>
        </w:rPr>
      </w:pPr>
      <w:r w:rsidRPr="00096078">
        <w:rPr>
          <w:rFonts w:ascii="Source Sans Pro" w:hAnsi="Source Sans Pro"/>
          <w:color w:val="FF0000"/>
          <w:sz w:val="23"/>
          <w:szCs w:val="23"/>
        </w:rPr>
        <w:t xml:space="preserve">En butik lagar mat med kött som ingrediens i livsmedel till en buffé i butikens servering. </w:t>
      </w:r>
      <w:r>
        <w:rPr>
          <w:rFonts w:ascii="Source Sans Pro" w:hAnsi="Source Sans Pro"/>
          <w:color w:val="FF0000"/>
          <w:sz w:val="23"/>
          <w:szCs w:val="23"/>
        </w:rPr>
        <w:t>Uppgift om u</w:t>
      </w:r>
      <w:r w:rsidRPr="00096078">
        <w:rPr>
          <w:rFonts w:ascii="Source Sans Pro" w:hAnsi="Source Sans Pro"/>
          <w:color w:val="FF0000"/>
          <w:sz w:val="23"/>
          <w:szCs w:val="23"/>
        </w:rPr>
        <w:t>rsprung</w:t>
      </w:r>
      <w:r>
        <w:rPr>
          <w:rFonts w:ascii="Source Sans Pro" w:hAnsi="Source Sans Pro"/>
          <w:color w:val="FF0000"/>
          <w:sz w:val="23"/>
          <w:szCs w:val="23"/>
        </w:rPr>
        <w:t>sland</w:t>
      </w:r>
      <w:r w:rsidRPr="00096078">
        <w:rPr>
          <w:rFonts w:ascii="Source Sans Pro" w:hAnsi="Source Sans Pro"/>
          <w:color w:val="FF0000"/>
          <w:sz w:val="23"/>
          <w:szCs w:val="23"/>
        </w:rPr>
        <w:t xml:space="preserve"> för köttet ska kunna </w:t>
      </w:r>
      <w:r>
        <w:rPr>
          <w:rFonts w:ascii="Source Sans Pro" w:hAnsi="Source Sans Pro"/>
          <w:color w:val="FF0000"/>
          <w:sz w:val="23"/>
          <w:szCs w:val="23"/>
        </w:rPr>
        <w:t>lämnas</w:t>
      </w:r>
      <w:r w:rsidRPr="00096078">
        <w:rPr>
          <w:rFonts w:ascii="Source Sans Pro" w:hAnsi="Source Sans Pro"/>
          <w:color w:val="FF0000"/>
          <w:sz w:val="23"/>
          <w:szCs w:val="23"/>
        </w:rPr>
        <w:t xml:space="preserve"> </w:t>
      </w:r>
      <w:r>
        <w:rPr>
          <w:rFonts w:ascii="Source Sans Pro" w:hAnsi="Source Sans Pro"/>
          <w:color w:val="FF0000"/>
          <w:sz w:val="23"/>
          <w:szCs w:val="23"/>
        </w:rPr>
        <w:t>till</w:t>
      </w:r>
      <w:r w:rsidRPr="00096078">
        <w:rPr>
          <w:rFonts w:ascii="Source Sans Pro" w:hAnsi="Source Sans Pro"/>
          <w:color w:val="FF0000"/>
          <w:sz w:val="23"/>
          <w:szCs w:val="23"/>
        </w:rPr>
        <w:t xml:space="preserve"> konsumenten.</w:t>
      </w:r>
    </w:p>
    <w:p w14:paraId="6F8C62F3" w14:textId="677267C8" w:rsidR="00207BB4" w:rsidRPr="00096078" w:rsidRDefault="000624E5" w:rsidP="00207BB4">
      <w:pPr>
        <w:pStyle w:val="Liststycke"/>
        <w:numPr>
          <w:ilvl w:val="0"/>
          <w:numId w:val="18"/>
        </w:numPr>
        <w:rPr>
          <w:rFonts w:ascii="Source Sans Pro" w:hAnsi="Source Sans Pro"/>
          <w:color w:val="FF0000"/>
          <w:sz w:val="23"/>
          <w:szCs w:val="23"/>
        </w:rPr>
      </w:pPr>
      <w:r w:rsidRPr="00096078">
        <w:rPr>
          <w:rFonts w:ascii="Source Sans Pro" w:hAnsi="Source Sans Pro"/>
          <w:b/>
          <w:bCs/>
          <w:noProof/>
          <w:color w:val="FF0000"/>
          <w:sz w:val="23"/>
          <w:szCs w:val="23"/>
        </w:rPr>
        <mc:AlternateContent>
          <mc:Choice Requires="wps">
            <w:drawing>
              <wp:anchor distT="0" distB="0" distL="114300" distR="114300" simplePos="0" relativeHeight="251658241" behindDoc="1" locked="0" layoutInCell="1" allowOverlap="1" wp14:anchorId="04A72E4F" wp14:editId="03344526">
                <wp:simplePos x="0" y="0"/>
                <wp:positionH relativeFrom="margin">
                  <wp:posOffset>-72205</wp:posOffset>
                </wp:positionH>
                <wp:positionV relativeFrom="paragraph">
                  <wp:posOffset>867193</wp:posOffset>
                </wp:positionV>
                <wp:extent cx="5862577" cy="45719"/>
                <wp:effectExtent l="0" t="0" r="24130" b="12065"/>
                <wp:wrapNone/>
                <wp:docPr id="155065030" name="Rektangel 1"/>
                <wp:cNvGraphicFramePr/>
                <a:graphic xmlns:a="http://schemas.openxmlformats.org/drawingml/2006/main">
                  <a:graphicData uri="http://schemas.microsoft.com/office/word/2010/wordprocessingShape">
                    <wps:wsp>
                      <wps:cNvSpPr/>
                      <wps:spPr>
                        <a:xfrm flipV="1">
                          <a:off x="0" y="0"/>
                          <a:ext cx="5862577" cy="45719"/>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2E178" id="Rektangel 1" o:spid="_x0000_s1026" style="position:absolute;margin-left:-5.7pt;margin-top:68.3pt;width:461.6pt;height:3.6pt;flip:y;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" fillcolor="#9ecb81 [2169]" strokecolor="#70ad47 [3209]" strokeweight=".5pt">
                <v:fill color2="#8ac066 [2617]" rotate="t" colors="0 #b5d5a7;.5 #aace99;1 #9cca86" focus="100%" type="gradient">
                  <o:fill v:ext="view" type="gradientUnscaled"/>
                </v:fill>
                <w10:wrap anchorx="margin"/>
              </v:rect>
            </w:pict>
          </mc:Fallback>
        </mc:AlternateContent>
      </w:r>
      <w:r w:rsidR="00207BB4">
        <w:rPr>
          <w:rFonts w:ascii="Source Sans Pro" w:hAnsi="Source Sans Pro"/>
          <w:color w:val="FF0000"/>
          <w:sz w:val="23"/>
          <w:szCs w:val="23"/>
        </w:rPr>
        <w:t>En butik lagar olika maträtter med kött som ingrediens och säljer dessa över disk som färdigförpackade på konsumentens begäran eller färdigförpackade för direktförsäljning. Uppgift om u</w:t>
      </w:r>
      <w:r w:rsidR="00207BB4" w:rsidRPr="00096078">
        <w:rPr>
          <w:rFonts w:ascii="Source Sans Pro" w:hAnsi="Source Sans Pro"/>
          <w:color w:val="FF0000"/>
          <w:sz w:val="23"/>
          <w:szCs w:val="23"/>
        </w:rPr>
        <w:t>rsprung</w:t>
      </w:r>
      <w:r w:rsidR="00207BB4">
        <w:rPr>
          <w:rFonts w:ascii="Source Sans Pro" w:hAnsi="Source Sans Pro"/>
          <w:color w:val="FF0000"/>
          <w:sz w:val="23"/>
          <w:szCs w:val="23"/>
        </w:rPr>
        <w:t>sland</w:t>
      </w:r>
      <w:r w:rsidR="00207BB4" w:rsidRPr="00096078">
        <w:rPr>
          <w:rFonts w:ascii="Source Sans Pro" w:hAnsi="Source Sans Pro"/>
          <w:color w:val="FF0000"/>
          <w:sz w:val="23"/>
          <w:szCs w:val="23"/>
        </w:rPr>
        <w:t xml:space="preserve"> för köttet ska kunna </w:t>
      </w:r>
      <w:r w:rsidR="00207BB4">
        <w:rPr>
          <w:rFonts w:ascii="Source Sans Pro" w:hAnsi="Source Sans Pro"/>
          <w:color w:val="FF0000"/>
          <w:sz w:val="23"/>
          <w:szCs w:val="23"/>
        </w:rPr>
        <w:t>lämnas</w:t>
      </w:r>
      <w:r w:rsidR="00207BB4" w:rsidRPr="00096078">
        <w:rPr>
          <w:rFonts w:ascii="Source Sans Pro" w:hAnsi="Source Sans Pro"/>
          <w:color w:val="FF0000"/>
          <w:sz w:val="23"/>
          <w:szCs w:val="23"/>
        </w:rPr>
        <w:t xml:space="preserve"> </w:t>
      </w:r>
      <w:r w:rsidR="00207BB4">
        <w:rPr>
          <w:rFonts w:ascii="Source Sans Pro" w:hAnsi="Source Sans Pro"/>
          <w:color w:val="FF0000"/>
          <w:sz w:val="23"/>
          <w:szCs w:val="23"/>
        </w:rPr>
        <w:t>till</w:t>
      </w:r>
      <w:r w:rsidR="00207BB4" w:rsidRPr="00096078">
        <w:rPr>
          <w:rFonts w:ascii="Source Sans Pro" w:hAnsi="Source Sans Pro"/>
          <w:color w:val="FF0000"/>
          <w:sz w:val="23"/>
          <w:szCs w:val="23"/>
        </w:rPr>
        <w:t xml:space="preserve"> konsumenten.</w:t>
      </w:r>
    </w:p>
    <w:p w14:paraId="759AAADA" w14:textId="10DAF1DC" w:rsidR="000624E5" w:rsidRPr="00A7241A" w:rsidRDefault="00117F8B" w:rsidP="00207BB4">
      <w:pPr>
        <w:pStyle w:val="Normalwebb"/>
        <w:shd w:val="clear" w:color="auto" w:fill="F9F9F9"/>
        <w:spacing w:after="158"/>
        <w:rPr>
          <w:rFonts w:ascii="Source Sans Pro" w:hAnsi="Source Sans Pro"/>
          <w:color w:val="FF0000"/>
        </w:rPr>
      </w:pPr>
      <w:r w:rsidRPr="004708B7">
        <w:rPr>
          <w:rFonts w:ascii="Source Sans Pro" w:hAnsi="Source Sans Pro"/>
          <w:b/>
          <w:bCs/>
          <w:noProof/>
          <w:color w:val="FF0000"/>
          <w:sz w:val="23"/>
          <w:szCs w:val="23"/>
        </w:rPr>
        <mc:AlternateContent>
          <mc:Choice Requires="wps">
            <w:drawing>
              <wp:anchor distT="0" distB="0" distL="114300" distR="114300" simplePos="0" relativeHeight="251705347" behindDoc="1" locked="0" layoutInCell="1" allowOverlap="1" wp14:anchorId="4271A019" wp14:editId="26A14888">
                <wp:simplePos x="0" y="0"/>
                <wp:positionH relativeFrom="margin">
                  <wp:posOffset>-37480</wp:posOffset>
                </wp:positionH>
                <wp:positionV relativeFrom="paragraph">
                  <wp:posOffset>503008</wp:posOffset>
                </wp:positionV>
                <wp:extent cx="5832748" cy="1441450"/>
                <wp:effectExtent l="0" t="0" r="15875" b="25400"/>
                <wp:wrapNone/>
                <wp:docPr id="1316642616" name="Rektangel 1"/>
                <wp:cNvGraphicFramePr/>
                <a:graphic xmlns:a="http://schemas.openxmlformats.org/drawingml/2006/main">
                  <a:graphicData uri="http://schemas.microsoft.com/office/word/2010/wordprocessingShape">
                    <wps:wsp>
                      <wps:cNvSpPr/>
                      <wps:spPr>
                        <a:xfrm>
                          <a:off x="0" y="0"/>
                          <a:ext cx="5832748" cy="144145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C85FF" id="Rektangel 1" o:spid="_x0000_s1026" style="position:absolute;margin-left:-2.95pt;margin-top:39.6pt;width:459.25pt;height:113.5pt;z-index:-2516111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" fillcolor="#9ecb81 [2169]" strokecolor="#70ad47 [3209]" strokeweight=".5pt">
                <v:fill color2="#8ac066 [2617]" rotate="t" colors="0 #b5d5a7;.5 #aace99;1 #9cca86" focus="100%" type="gradient">
                  <o:fill v:ext="view" type="gradientUnscaled"/>
                </v:fill>
                <w10:wrap anchorx="margin"/>
              </v:rect>
            </w:pict>
          </mc:Fallback>
        </mc:AlternateContent>
      </w:r>
      <w:r w:rsidRPr="004708B7">
        <w:rPr>
          <w:rFonts w:ascii="Source Sans Pro" w:hAnsi="Source Sans Pro"/>
          <w:b/>
          <w:bCs/>
          <w:noProof/>
          <w:color w:val="FF0000"/>
          <w:sz w:val="23"/>
          <w:szCs w:val="23"/>
        </w:rPr>
        <mc:AlternateContent>
          <mc:Choice Requires="wps">
            <w:drawing>
              <wp:anchor distT="0" distB="0" distL="114300" distR="114300" simplePos="0" relativeHeight="251709443" behindDoc="1" locked="0" layoutInCell="1" allowOverlap="1" wp14:anchorId="2459B8E6" wp14:editId="3D0189E2">
                <wp:simplePos x="0" y="0"/>
                <wp:positionH relativeFrom="margin">
                  <wp:posOffset>-43269</wp:posOffset>
                </wp:positionH>
                <wp:positionV relativeFrom="paragraph">
                  <wp:posOffset>711353</wp:posOffset>
                </wp:positionV>
                <wp:extent cx="5821921" cy="1232535"/>
                <wp:effectExtent l="0" t="0" r="26670" b="24765"/>
                <wp:wrapNone/>
                <wp:docPr id="1240957179" name="Rektangel 1"/>
                <wp:cNvGraphicFramePr/>
                <a:graphic xmlns:a="http://schemas.openxmlformats.org/drawingml/2006/main">
                  <a:graphicData uri="http://schemas.microsoft.com/office/word/2010/wordprocessingShape">
                    <wps:wsp>
                      <wps:cNvSpPr/>
                      <wps:spPr>
                        <a:xfrm>
                          <a:off x="0" y="0"/>
                          <a:ext cx="5821921" cy="123253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EDDBA" id="Rektangel 1" o:spid="_x0000_s1026" style="position:absolute;margin-left:-3.4pt;margin-top:56pt;width:458.4pt;height:97.05pt;z-index:-2516070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" fillcolor="#9ecb81 [2169]" strokecolor="#70ad47 [3209]" strokeweight=".5pt">
                <v:fill color2="#8ac066 [2617]" rotate="t" colors="0 #b5d5a7;.5 #aace99;1 #9cca86" focus="100%" type="gradient">
                  <o:fill v:ext="view" type="gradientUnscaled"/>
                </v:fill>
                <w10:wrap anchorx="margin"/>
              </v:rect>
            </w:pict>
          </mc:Fallback>
        </mc:AlternateContent>
      </w:r>
      <w:r w:rsidRPr="004708B7">
        <w:rPr>
          <w:rFonts w:ascii="Source Sans Pro" w:hAnsi="Source Sans Pro"/>
          <w:b/>
          <w:bCs/>
          <w:noProof/>
          <w:color w:val="FF0000"/>
          <w:sz w:val="23"/>
          <w:szCs w:val="23"/>
        </w:rPr>
        <mc:AlternateContent>
          <mc:Choice Requires="wps">
            <w:drawing>
              <wp:anchor distT="0" distB="0" distL="114300" distR="114300" simplePos="0" relativeHeight="251707395" behindDoc="1" locked="0" layoutInCell="1" allowOverlap="1" wp14:anchorId="0C93E7CB" wp14:editId="264CAFE9">
                <wp:simplePos x="0" y="0"/>
                <wp:positionH relativeFrom="margin">
                  <wp:posOffset>-14333</wp:posOffset>
                </wp:positionH>
                <wp:positionV relativeFrom="paragraph">
                  <wp:posOffset>503008</wp:posOffset>
                </wp:positionV>
                <wp:extent cx="5804415" cy="1441450"/>
                <wp:effectExtent l="0" t="0" r="25400" b="25400"/>
                <wp:wrapNone/>
                <wp:docPr id="1258565563" name="Rektangel 1"/>
                <wp:cNvGraphicFramePr/>
                <a:graphic xmlns:a="http://schemas.openxmlformats.org/drawingml/2006/main">
                  <a:graphicData uri="http://schemas.microsoft.com/office/word/2010/wordprocessingShape">
                    <wps:wsp>
                      <wps:cNvSpPr/>
                      <wps:spPr>
                        <a:xfrm>
                          <a:off x="0" y="0"/>
                          <a:ext cx="5804415" cy="144145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651DE" id="Rektangel 1" o:spid="_x0000_s1026" style="position:absolute;margin-left:-1.15pt;margin-top:39.6pt;width:457.05pt;height:113.5pt;z-index:-2516090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" fillcolor="#9ecb81 [2169]" strokecolor="#70ad47 [3209]" strokeweight=".5pt">
                <v:fill color2="#8ac066 [2617]" rotate="t" colors="0 #b5d5a7;.5 #aace99;1 #9cca86" focus="100%" type="gradient">
                  <o:fill v:ext="view" type="gradientUnscaled"/>
                </v:fill>
                <w10:wrap anchorx="margin"/>
              </v:rect>
            </w:pict>
          </mc:Fallback>
        </mc:AlternateContent>
      </w:r>
      <w:r w:rsidRPr="004708B7">
        <w:rPr>
          <w:rFonts w:ascii="Source Sans Pro" w:hAnsi="Source Sans Pro"/>
          <w:b/>
          <w:bCs/>
          <w:noProof/>
          <w:color w:val="FF0000"/>
          <w:sz w:val="23"/>
          <w:szCs w:val="23"/>
        </w:rPr>
        <mc:AlternateContent>
          <mc:Choice Requires="wps">
            <w:drawing>
              <wp:anchor distT="0" distB="0" distL="114300" distR="114300" simplePos="0" relativeHeight="251710467" behindDoc="1" locked="0" layoutInCell="1" allowOverlap="1" wp14:anchorId="14CE9C9E" wp14:editId="7AECFD84">
                <wp:simplePos x="0" y="0"/>
                <wp:positionH relativeFrom="margin">
                  <wp:posOffset>-25906</wp:posOffset>
                </wp:positionH>
                <wp:positionV relativeFrom="paragraph">
                  <wp:posOffset>688203</wp:posOffset>
                </wp:positionV>
                <wp:extent cx="5833134" cy="1052830"/>
                <wp:effectExtent l="0" t="0" r="15240" b="13970"/>
                <wp:wrapNone/>
                <wp:docPr id="1247052803" name="Rektangel 1"/>
                <wp:cNvGraphicFramePr/>
                <a:graphic xmlns:a="http://schemas.openxmlformats.org/drawingml/2006/main">
                  <a:graphicData uri="http://schemas.microsoft.com/office/word/2010/wordprocessingShape">
                    <wps:wsp>
                      <wps:cNvSpPr/>
                      <wps:spPr>
                        <a:xfrm>
                          <a:off x="0" y="0"/>
                          <a:ext cx="5833134" cy="105283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AD63A" id="Rektangel 1" o:spid="_x0000_s1026" style="position:absolute;margin-left:-2.05pt;margin-top:54.2pt;width:459.3pt;height:82.9pt;z-index:-2516060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" fillcolor="#9ecb81 [2169]" strokecolor="#70ad47 [3209]" strokeweight=".5pt">
                <v:fill color2="#8ac066 [2617]" rotate="t" colors="0 #b5d5a7;.5 #aace99;1 #9cca86" focus="100%" type="gradient">
                  <o:fill v:ext="view" type="gradientUnscaled"/>
                </v:fill>
                <w10:wrap anchorx="margin"/>
              </v:rect>
            </w:pict>
          </mc:Fallback>
        </mc:AlternateContent>
      </w:r>
      <w:r w:rsidRPr="004708B7">
        <w:rPr>
          <w:rFonts w:ascii="Source Sans Pro" w:hAnsi="Source Sans Pro"/>
          <w:b/>
          <w:bCs/>
          <w:noProof/>
          <w:color w:val="FF0000"/>
          <w:sz w:val="23"/>
          <w:szCs w:val="23"/>
        </w:rPr>
        <mc:AlternateContent>
          <mc:Choice Requires="wps">
            <w:drawing>
              <wp:anchor distT="0" distB="0" distL="114300" distR="114300" simplePos="0" relativeHeight="251706371" behindDoc="1" locked="0" layoutInCell="1" allowOverlap="1" wp14:anchorId="4E3279C7" wp14:editId="38F7E315">
                <wp:simplePos x="0" y="0"/>
                <wp:positionH relativeFrom="margin">
                  <wp:posOffset>-66418</wp:posOffset>
                </wp:positionH>
                <wp:positionV relativeFrom="paragraph">
                  <wp:posOffset>503008</wp:posOffset>
                </wp:positionV>
                <wp:extent cx="5862216" cy="1441450"/>
                <wp:effectExtent l="0" t="0" r="24765" b="25400"/>
                <wp:wrapNone/>
                <wp:docPr id="1043691234" name="Rektangel 1"/>
                <wp:cNvGraphicFramePr/>
                <a:graphic xmlns:a="http://schemas.openxmlformats.org/drawingml/2006/main">
                  <a:graphicData uri="http://schemas.microsoft.com/office/word/2010/wordprocessingShape">
                    <wps:wsp>
                      <wps:cNvSpPr/>
                      <wps:spPr>
                        <a:xfrm>
                          <a:off x="0" y="0"/>
                          <a:ext cx="5862216" cy="144145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9E736" id="Rektangel 1" o:spid="_x0000_s1026" style="position:absolute;margin-left:-5.25pt;margin-top:39.6pt;width:461.6pt;height:113.5pt;z-index:-2516101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" fillcolor="#9ecb81 [2169]" strokecolor="#70ad47 [3209]" strokeweight=".5pt">
                <v:fill color2="#8ac066 [2617]" rotate="t" colors="0 #b5d5a7;.5 #aace99;1 #9cca86" focus="100%" type="gradient">
                  <o:fill v:ext="view" type="gradientUnscaled"/>
                </v:fill>
                <w10:wrap anchorx="margin"/>
              </v:rect>
            </w:pict>
          </mc:Fallback>
        </mc:AlternateContent>
      </w:r>
      <w:r w:rsidR="00207BB4" w:rsidRPr="00A7241A">
        <w:rPr>
          <w:rFonts w:ascii="Source Sans Pro" w:hAnsi="Source Sans Pro"/>
          <w:color w:val="FF0000"/>
        </w:rPr>
        <w:t xml:space="preserve">Information om ursprungsland behöver inte lämnas </w:t>
      </w:r>
      <w:r w:rsidR="00207BB4">
        <w:rPr>
          <w:rFonts w:ascii="Source Sans Pro" w:hAnsi="Source Sans Pro"/>
          <w:color w:val="FF0000"/>
        </w:rPr>
        <w:t>när kött använts som en ingrediens i livsmedel i en storhushållsverksamhet, när livsmedlen erbjuds till konsument på annan</w:t>
      </w:r>
      <w:r w:rsidR="00207BB4" w:rsidRPr="00A7241A">
        <w:rPr>
          <w:rFonts w:ascii="Source Sans Pro" w:hAnsi="Source Sans Pro"/>
          <w:color w:val="FF0000"/>
        </w:rPr>
        <w:t xml:space="preserve"> plats</w:t>
      </w:r>
      <w:r w:rsidR="00207BB4">
        <w:rPr>
          <w:rFonts w:ascii="Source Sans Pro" w:hAnsi="Source Sans Pro"/>
          <w:color w:val="FF0000"/>
        </w:rPr>
        <w:t xml:space="preserve"> än den </w:t>
      </w:r>
      <w:r w:rsidR="00207BB4" w:rsidRPr="00A7241A">
        <w:rPr>
          <w:rFonts w:ascii="Source Sans Pro" w:hAnsi="Source Sans Pro"/>
          <w:color w:val="FF0000"/>
        </w:rPr>
        <w:t>där verksamheten bedrivs.</w:t>
      </w:r>
    </w:p>
    <w:p w14:paraId="0EEB7F44" w14:textId="77777777" w:rsidR="00207BB4" w:rsidRPr="00096078" w:rsidRDefault="00207BB4" w:rsidP="00207BB4">
      <w:pPr>
        <w:rPr>
          <w:rFonts w:ascii="Source Sans Pro" w:hAnsi="Source Sans Pro"/>
          <w:b/>
          <w:bCs/>
          <w:color w:val="FF0000"/>
          <w:sz w:val="23"/>
          <w:szCs w:val="23"/>
        </w:rPr>
      </w:pPr>
      <w:r w:rsidRPr="00096078">
        <w:rPr>
          <w:rFonts w:ascii="Source Sans Pro" w:hAnsi="Source Sans Pro"/>
          <w:b/>
          <w:bCs/>
          <w:color w:val="FF0000"/>
          <w:sz w:val="23"/>
          <w:szCs w:val="23"/>
        </w:rPr>
        <w:t xml:space="preserve">Exempel på verksamheter som </w:t>
      </w:r>
      <w:r w:rsidRPr="00096078">
        <w:rPr>
          <w:rFonts w:ascii="Source Sans Pro" w:hAnsi="Source Sans Pro"/>
          <w:b/>
          <w:bCs/>
          <w:i/>
          <w:iCs/>
          <w:color w:val="FF0000"/>
          <w:sz w:val="23"/>
          <w:szCs w:val="23"/>
        </w:rPr>
        <w:t>inte</w:t>
      </w:r>
      <w:r w:rsidRPr="00096078">
        <w:rPr>
          <w:rFonts w:ascii="Source Sans Pro" w:hAnsi="Source Sans Pro"/>
          <w:b/>
          <w:bCs/>
          <w:color w:val="FF0000"/>
          <w:sz w:val="23"/>
          <w:szCs w:val="23"/>
        </w:rPr>
        <w:t xml:space="preserve"> omfattas av informationskravet</w:t>
      </w:r>
    </w:p>
    <w:p w14:paraId="7B7E182F" w14:textId="77777777" w:rsidR="00207BB4" w:rsidRPr="00096078" w:rsidRDefault="00207BB4" w:rsidP="00207BB4">
      <w:pPr>
        <w:pStyle w:val="Liststycke"/>
        <w:numPr>
          <w:ilvl w:val="0"/>
          <w:numId w:val="19"/>
        </w:numPr>
        <w:rPr>
          <w:rFonts w:ascii="Source Sans Pro" w:hAnsi="Source Sans Pro"/>
          <w:color w:val="FF0000"/>
          <w:sz w:val="23"/>
          <w:szCs w:val="23"/>
        </w:rPr>
      </w:pPr>
      <w:r w:rsidRPr="00F5420C">
        <w:rPr>
          <w:rFonts w:ascii="Source Sans Pro" w:hAnsi="Source Sans Pro"/>
          <w:color w:val="FF0000"/>
          <w:sz w:val="23"/>
          <w:szCs w:val="23"/>
        </w:rPr>
        <w:t>Marknadsplattformar online för beställning och hemleverans av restaurangmat</w:t>
      </w:r>
      <w:r w:rsidRPr="00096078">
        <w:rPr>
          <w:rFonts w:ascii="Source Sans Pro" w:hAnsi="Source Sans Pro"/>
          <w:color w:val="FF0000"/>
          <w:sz w:val="23"/>
          <w:szCs w:val="23"/>
        </w:rPr>
        <w:t>. Uppgift om ursprungsland för köttet i ett livsmedel behöver inte anges på</w:t>
      </w:r>
      <w:r>
        <w:rPr>
          <w:rFonts w:ascii="Source Sans Pro" w:hAnsi="Source Sans Pro"/>
          <w:color w:val="FF0000"/>
          <w:sz w:val="23"/>
          <w:szCs w:val="23"/>
        </w:rPr>
        <w:t xml:space="preserve"> en sådan </w:t>
      </w:r>
      <w:r w:rsidRPr="00096078">
        <w:rPr>
          <w:rFonts w:ascii="Source Sans Pro" w:hAnsi="Source Sans Pro"/>
          <w:color w:val="FF0000"/>
          <w:sz w:val="23"/>
          <w:szCs w:val="23"/>
        </w:rPr>
        <w:t>webbplats</w:t>
      </w:r>
      <w:r>
        <w:rPr>
          <w:rFonts w:ascii="Source Sans Pro" w:hAnsi="Source Sans Pro"/>
          <w:color w:val="FF0000"/>
          <w:sz w:val="23"/>
          <w:szCs w:val="23"/>
        </w:rPr>
        <w:t xml:space="preserve"> och inte heller vid leveransen</w:t>
      </w:r>
      <w:r w:rsidRPr="00096078">
        <w:rPr>
          <w:rFonts w:ascii="Source Sans Pro" w:hAnsi="Source Sans Pro"/>
          <w:color w:val="FF0000"/>
          <w:sz w:val="23"/>
          <w:szCs w:val="23"/>
        </w:rPr>
        <w:t>.</w:t>
      </w:r>
    </w:p>
    <w:p w14:paraId="2F72C407" w14:textId="77777777" w:rsidR="00207BB4" w:rsidRDefault="00207BB4" w:rsidP="00207BB4">
      <w:pPr>
        <w:pStyle w:val="Liststycke"/>
        <w:numPr>
          <w:ilvl w:val="0"/>
          <w:numId w:val="19"/>
        </w:numPr>
        <w:rPr>
          <w:rFonts w:ascii="Source Sans Pro" w:hAnsi="Source Sans Pro"/>
          <w:color w:val="FF0000"/>
          <w:sz w:val="23"/>
          <w:szCs w:val="23"/>
        </w:rPr>
      </w:pPr>
      <w:r w:rsidRPr="004708B7">
        <w:rPr>
          <w:rFonts w:ascii="Source Sans Pro" w:hAnsi="Source Sans Pro"/>
          <w:b/>
          <w:bCs/>
          <w:noProof/>
          <w:color w:val="FF0000"/>
          <w:sz w:val="23"/>
          <w:szCs w:val="23"/>
        </w:rPr>
        <w:lastRenderedPageBreak/>
        <mc:AlternateContent>
          <mc:Choice Requires="wps">
            <w:drawing>
              <wp:anchor distT="0" distB="0" distL="114300" distR="114300" simplePos="0" relativeHeight="251711491" behindDoc="1" locked="0" layoutInCell="1" allowOverlap="1" wp14:anchorId="532149C3" wp14:editId="483516BA">
                <wp:simplePos x="0" y="0"/>
                <wp:positionH relativeFrom="margin">
                  <wp:align>left</wp:align>
                </wp:positionH>
                <wp:positionV relativeFrom="paragraph">
                  <wp:posOffset>1905</wp:posOffset>
                </wp:positionV>
                <wp:extent cx="5775767" cy="1446836"/>
                <wp:effectExtent l="0" t="0" r="15875" b="20320"/>
                <wp:wrapNone/>
                <wp:docPr id="1082715482" name="Rektangel 1"/>
                <wp:cNvGraphicFramePr/>
                <a:graphic xmlns:a="http://schemas.openxmlformats.org/drawingml/2006/main">
                  <a:graphicData uri="http://schemas.microsoft.com/office/word/2010/wordprocessingShape">
                    <wps:wsp>
                      <wps:cNvSpPr/>
                      <wps:spPr>
                        <a:xfrm>
                          <a:off x="0" y="0"/>
                          <a:ext cx="5775767" cy="1446836"/>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B30F3" id="Rektangel 1" o:spid="_x0000_s1026" style="position:absolute;margin-left:0;margin-top:.15pt;width:454.8pt;height:113.9pt;z-index:-2516049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" fillcolor="#9ecb81 [2169]" strokecolor="#70ad47 [3209]" strokeweight=".5pt">
                <v:fill color2="#8ac066 [2617]" rotate="t" colors="0 #b5d5a7;.5 #aace99;1 #9cca86" focus="100%" type="gradient">
                  <o:fill v:ext="view" type="gradientUnscaled"/>
                </v:fill>
                <w10:wrap anchorx="margin"/>
              </v:rect>
            </w:pict>
          </mc:Fallback>
        </mc:AlternateContent>
      </w:r>
      <w:r w:rsidRPr="00096078">
        <w:rPr>
          <w:rFonts w:ascii="Source Sans Pro" w:hAnsi="Source Sans Pro"/>
          <w:color w:val="FF0000"/>
          <w:sz w:val="23"/>
          <w:szCs w:val="23"/>
        </w:rPr>
        <w:t xml:space="preserve">Telefonbeställning av </w:t>
      </w:r>
      <w:r>
        <w:rPr>
          <w:rFonts w:ascii="Source Sans Pro" w:hAnsi="Source Sans Pro"/>
          <w:color w:val="FF0000"/>
          <w:sz w:val="23"/>
          <w:szCs w:val="23"/>
        </w:rPr>
        <w:t>mat</w:t>
      </w:r>
      <w:r w:rsidRPr="00096078">
        <w:rPr>
          <w:rFonts w:ascii="Source Sans Pro" w:hAnsi="Source Sans Pro"/>
          <w:color w:val="FF0000"/>
          <w:sz w:val="23"/>
          <w:szCs w:val="23"/>
        </w:rPr>
        <w:t xml:space="preserve">. Om en kund ringer för att beställa </w:t>
      </w:r>
      <w:r>
        <w:rPr>
          <w:rFonts w:ascii="Source Sans Pro" w:hAnsi="Source Sans Pro"/>
          <w:color w:val="FF0000"/>
          <w:sz w:val="23"/>
          <w:szCs w:val="23"/>
        </w:rPr>
        <w:t xml:space="preserve">till exempel </w:t>
      </w:r>
      <w:r w:rsidRPr="00096078">
        <w:rPr>
          <w:rFonts w:ascii="Source Sans Pro" w:hAnsi="Source Sans Pro"/>
          <w:color w:val="FF0000"/>
          <w:sz w:val="23"/>
          <w:szCs w:val="23"/>
        </w:rPr>
        <w:t>en pizza för avhämtning behöver uppgift om ursprunget för köttet på pizzan inte lämnas via telefon. Uppgiften ska däremot kunna lämnas när kunden kommer och hämtar pizzan.</w:t>
      </w:r>
    </w:p>
    <w:p w14:paraId="60D70B3F" w14:textId="77777777" w:rsidR="00207BB4" w:rsidRDefault="00207BB4" w:rsidP="00207BB4">
      <w:pPr>
        <w:pStyle w:val="Liststycke"/>
        <w:numPr>
          <w:ilvl w:val="0"/>
          <w:numId w:val="19"/>
        </w:numPr>
        <w:rPr>
          <w:rFonts w:ascii="Source Sans Pro" w:hAnsi="Source Sans Pro"/>
          <w:color w:val="FF0000"/>
          <w:sz w:val="23"/>
          <w:szCs w:val="23"/>
        </w:rPr>
      </w:pPr>
      <w:r w:rsidRPr="00096078">
        <w:rPr>
          <w:rFonts w:ascii="Source Sans Pro" w:hAnsi="Source Sans Pro"/>
          <w:color w:val="FF0000"/>
          <w:sz w:val="23"/>
          <w:szCs w:val="23"/>
        </w:rPr>
        <w:t>En kommun har ett eget centralkök som levererar mat till kommunens egna skolor och äldreboenden.</w:t>
      </w:r>
    </w:p>
    <w:p w14:paraId="34D74D66" w14:textId="77777777" w:rsidR="00207BB4" w:rsidRPr="00096078" w:rsidRDefault="00207BB4" w:rsidP="00207BB4">
      <w:pPr>
        <w:pStyle w:val="Liststycke"/>
        <w:numPr>
          <w:ilvl w:val="0"/>
          <w:numId w:val="19"/>
        </w:numPr>
        <w:rPr>
          <w:rFonts w:ascii="Source Sans Pro" w:hAnsi="Source Sans Pro"/>
          <w:color w:val="FF0000"/>
          <w:sz w:val="23"/>
          <w:szCs w:val="23"/>
        </w:rPr>
      </w:pPr>
      <w:r>
        <w:rPr>
          <w:rFonts w:ascii="Source Sans Pro" w:hAnsi="Source Sans Pro"/>
          <w:color w:val="FF0000"/>
          <w:sz w:val="23"/>
          <w:szCs w:val="23"/>
        </w:rPr>
        <w:t>Utkörning av mat. Uppgift om köttets ursprungsland behöver inte lämnas vid avlämning av maten.</w:t>
      </w:r>
    </w:p>
    <w:p w14:paraId="04F6DAF1" w14:textId="7BFF4035" w:rsidR="00C97AF9" w:rsidRPr="00A7241A" w:rsidRDefault="00C97AF9" w:rsidP="00C97AF9">
      <w:pPr>
        <w:pStyle w:val="Normalwebb"/>
        <w:shd w:val="clear" w:color="auto" w:fill="F9F9F9"/>
        <w:spacing w:after="158"/>
        <w:rPr>
          <w:rFonts w:ascii="Source Sans Pro" w:hAnsi="Source Sans Pro"/>
          <w:b/>
          <w:bCs/>
          <w:color w:val="FF0000"/>
        </w:rPr>
      </w:pPr>
      <w:r w:rsidRPr="00A7241A">
        <w:rPr>
          <w:rFonts w:ascii="Source Sans Pro" w:hAnsi="Source Sans Pro"/>
          <w:b/>
          <w:bCs/>
          <w:color w:val="FF0000"/>
        </w:rPr>
        <w:t xml:space="preserve">Köttets ursprungsland </w:t>
      </w:r>
      <w:r w:rsidR="007607C8" w:rsidRPr="00A7241A">
        <w:rPr>
          <w:rFonts w:ascii="Source Sans Pro" w:hAnsi="Source Sans Pro"/>
          <w:b/>
          <w:bCs/>
          <w:color w:val="FF0000"/>
        </w:rPr>
        <w:t>ska</w:t>
      </w:r>
      <w:r w:rsidRPr="00A7241A">
        <w:rPr>
          <w:rFonts w:ascii="Source Sans Pro" w:hAnsi="Source Sans Pro"/>
          <w:b/>
          <w:bCs/>
          <w:color w:val="FF0000"/>
        </w:rPr>
        <w:t xml:space="preserve"> anges </w:t>
      </w:r>
      <w:r w:rsidR="007607C8" w:rsidRPr="00A7241A">
        <w:rPr>
          <w:rFonts w:ascii="Source Sans Pro" w:hAnsi="Source Sans Pro"/>
          <w:b/>
          <w:bCs/>
          <w:color w:val="FF0000"/>
        </w:rPr>
        <w:t>skriftligt eller muntligt</w:t>
      </w:r>
      <w:r w:rsidR="00656AD1" w:rsidRPr="00A7241A">
        <w:rPr>
          <w:rFonts w:ascii="Source Sans Pro" w:hAnsi="Source Sans Pro"/>
          <w:b/>
          <w:bCs/>
          <w:color w:val="FF0000"/>
        </w:rPr>
        <w:t xml:space="preserve"> </w:t>
      </w:r>
    </w:p>
    <w:p w14:paraId="529F1859" w14:textId="570988AF" w:rsidR="0048046A" w:rsidRPr="00096078" w:rsidRDefault="000624E5" w:rsidP="00525FEC">
      <w:pPr>
        <w:pStyle w:val="Normalwebb"/>
        <w:shd w:val="clear" w:color="auto" w:fill="F9F9F9"/>
        <w:spacing w:after="158"/>
        <w:rPr>
          <w:rFonts w:ascii="Source Sans Pro" w:hAnsi="Source Sans Pro"/>
          <w:color w:val="FF0000"/>
          <w:sz w:val="23"/>
          <w:szCs w:val="23"/>
        </w:rPr>
      </w:pPr>
      <w:r w:rsidRPr="004708B7">
        <w:rPr>
          <w:rFonts w:ascii="Source Sans Pro" w:hAnsi="Source Sans Pro"/>
          <w:b/>
          <w:bCs/>
          <w:noProof/>
          <w:color w:val="FF0000"/>
          <w:sz w:val="23"/>
          <w:szCs w:val="23"/>
        </w:rPr>
        <mc:AlternateContent>
          <mc:Choice Requires="wps">
            <w:drawing>
              <wp:anchor distT="0" distB="0" distL="114300" distR="114300" simplePos="0" relativeHeight="251658242" behindDoc="1" locked="0" layoutInCell="1" allowOverlap="1" wp14:anchorId="16F7E71E" wp14:editId="6089F7D8">
                <wp:simplePos x="0" y="0"/>
                <wp:positionH relativeFrom="margin">
                  <wp:posOffset>-8544</wp:posOffset>
                </wp:positionH>
                <wp:positionV relativeFrom="paragraph">
                  <wp:posOffset>1051985</wp:posOffset>
                </wp:positionV>
                <wp:extent cx="5752288" cy="45719"/>
                <wp:effectExtent l="0" t="0" r="20320" b="12065"/>
                <wp:wrapNone/>
                <wp:docPr id="1253635239" name="Rektangel 1"/>
                <wp:cNvGraphicFramePr/>
                <a:graphic xmlns:a="http://schemas.openxmlformats.org/drawingml/2006/main">
                  <a:graphicData uri="http://schemas.microsoft.com/office/word/2010/wordprocessingShape">
                    <wps:wsp>
                      <wps:cNvSpPr/>
                      <wps:spPr>
                        <a:xfrm flipV="1">
                          <a:off x="0" y="0"/>
                          <a:ext cx="5752288" cy="45719"/>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D0AD3" id="Rektangel 1" o:spid="_x0000_s1026" style="position:absolute;margin-left:-.65pt;margin-top:82.85pt;width:452.95pt;height:3.6pt;flip:y;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" fillcolor="#9ecb81 [2169]" strokecolor="#70ad47 [3209]" strokeweight=".5pt">
                <v:fill color2="#8ac066 [2617]" rotate="t" colors="0 #b5d5a7;.5 #aace99;1 #9cca86" focus="100%" type="gradient">
                  <o:fill v:ext="view" type="gradientUnscaled"/>
                </v:fill>
                <w10:wrap anchorx="margin"/>
              </v:rect>
            </w:pict>
          </mc:Fallback>
        </mc:AlternateContent>
      </w:r>
      <w:r w:rsidRPr="004708B7">
        <w:rPr>
          <w:rFonts w:ascii="Source Sans Pro" w:hAnsi="Source Sans Pro"/>
          <w:b/>
          <w:bCs/>
          <w:noProof/>
          <w:color w:val="FF0000"/>
          <w:sz w:val="23"/>
          <w:szCs w:val="23"/>
        </w:rPr>
        <mc:AlternateContent>
          <mc:Choice Requires="wps">
            <w:drawing>
              <wp:anchor distT="0" distB="0" distL="114300" distR="114300" simplePos="0" relativeHeight="251672579" behindDoc="1" locked="0" layoutInCell="1" allowOverlap="1" wp14:anchorId="16F7E71E" wp14:editId="672012EA">
                <wp:simplePos x="0" y="0"/>
                <wp:positionH relativeFrom="margin">
                  <wp:align>right</wp:align>
                </wp:positionH>
                <wp:positionV relativeFrom="paragraph">
                  <wp:posOffset>1046199</wp:posOffset>
                </wp:positionV>
                <wp:extent cx="5862320" cy="50872"/>
                <wp:effectExtent l="0" t="0" r="24130" b="25400"/>
                <wp:wrapNone/>
                <wp:docPr id="1407228331" name="Rektangel 1"/>
                <wp:cNvGraphicFramePr/>
                <a:graphic xmlns:a="http://schemas.openxmlformats.org/drawingml/2006/main">
                  <a:graphicData uri="http://schemas.microsoft.com/office/word/2010/wordprocessingShape">
                    <wps:wsp>
                      <wps:cNvSpPr/>
                      <wps:spPr>
                        <a:xfrm flipV="1">
                          <a:off x="0" y="0"/>
                          <a:ext cx="5862320" cy="50872"/>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95017" id="Rektangel 1" o:spid="_x0000_s1026" style="position:absolute;margin-left:410.4pt;margin-top:82.4pt;width:461.6pt;height:4pt;flip:y;z-index:-25164390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" fillcolor="#9ecb81 [2169]" strokecolor="#70ad47 [3209]" strokeweight=".5pt">
                <v:fill color2="#8ac066 [2617]" rotate="t" colors="0 #b5d5a7;.5 #aace99;1 #9cca86" focus="100%" type="gradient">
                  <o:fill v:ext="view" type="gradientUnscaled"/>
                </v:fill>
                <w10:wrap anchorx="margin"/>
              </v:rect>
            </w:pict>
          </mc:Fallback>
        </mc:AlternateContent>
      </w:r>
      <w:r w:rsidRPr="004708B7">
        <w:rPr>
          <w:rFonts w:ascii="Source Sans Pro" w:hAnsi="Source Sans Pro"/>
          <w:b/>
          <w:bCs/>
          <w:noProof/>
          <w:color w:val="FF0000"/>
          <w:sz w:val="23"/>
          <w:szCs w:val="23"/>
        </w:rPr>
        <mc:AlternateContent>
          <mc:Choice Requires="wps">
            <w:drawing>
              <wp:anchor distT="0" distB="0" distL="114300" distR="114300" simplePos="0" relativeHeight="251680771" behindDoc="1" locked="0" layoutInCell="1" allowOverlap="1" wp14:anchorId="16F7E71E" wp14:editId="798F5979">
                <wp:simplePos x="0" y="0"/>
                <wp:positionH relativeFrom="margin">
                  <wp:align>right</wp:align>
                </wp:positionH>
                <wp:positionV relativeFrom="paragraph">
                  <wp:posOffset>1051351</wp:posOffset>
                </wp:positionV>
                <wp:extent cx="5862577" cy="45719"/>
                <wp:effectExtent l="0" t="0" r="24130" b="12065"/>
                <wp:wrapNone/>
                <wp:docPr id="1862564935" name="Rektangel 1"/>
                <wp:cNvGraphicFramePr/>
                <a:graphic xmlns:a="http://schemas.openxmlformats.org/drawingml/2006/main">
                  <a:graphicData uri="http://schemas.microsoft.com/office/word/2010/wordprocessingShape">
                    <wps:wsp>
                      <wps:cNvSpPr/>
                      <wps:spPr>
                        <a:xfrm flipV="1">
                          <a:off x="0" y="0"/>
                          <a:ext cx="5862577" cy="45719"/>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83C55" id="Rektangel 1" o:spid="_x0000_s1026" style="position:absolute;margin-left:410.4pt;margin-top:82.8pt;width:461.6pt;height:3.6pt;flip:y;z-index:-25163570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" fillcolor="#9ecb81 [2169]" strokecolor="#70ad47 [3209]" strokeweight=".5pt">
                <v:fill color2="#8ac066 [2617]" rotate="t" colors="0 #b5d5a7;.5 #aace99;1 #9cca86" focus="100%" type="gradient">
                  <o:fill v:ext="view" type="gradientUnscaled"/>
                </v:fill>
                <w10:wrap anchorx="margin"/>
              </v:rect>
            </w:pict>
          </mc:Fallback>
        </mc:AlternateContent>
      </w:r>
      <w:r w:rsidR="00C97AF9" w:rsidRPr="00A7241A">
        <w:rPr>
          <w:rFonts w:ascii="Source Sans Pro" w:hAnsi="Source Sans Pro"/>
          <w:color w:val="FF0000"/>
        </w:rPr>
        <w:t xml:space="preserve">Information om ursprungslandet för kött som </w:t>
      </w:r>
      <w:r w:rsidR="003A241C">
        <w:rPr>
          <w:rFonts w:ascii="Source Sans Pro" w:hAnsi="Source Sans Pro"/>
          <w:color w:val="FF0000"/>
        </w:rPr>
        <w:t xml:space="preserve">har </w:t>
      </w:r>
      <w:r w:rsidR="00C97AF9" w:rsidRPr="00A7241A">
        <w:rPr>
          <w:rFonts w:ascii="Source Sans Pro" w:hAnsi="Source Sans Pro"/>
          <w:color w:val="FF0000"/>
        </w:rPr>
        <w:t xml:space="preserve">använts som ingrediens i ett livsmedel ska ges </w:t>
      </w:r>
      <w:r w:rsidR="007A0F1F" w:rsidRPr="00A7241A">
        <w:rPr>
          <w:rFonts w:ascii="Source Sans Pro" w:hAnsi="Source Sans Pro"/>
          <w:color w:val="FF0000"/>
        </w:rPr>
        <w:t xml:space="preserve">antingen muntligt eller </w:t>
      </w:r>
      <w:r w:rsidR="00C97AF9" w:rsidRPr="00A7241A">
        <w:rPr>
          <w:rFonts w:ascii="Source Sans Pro" w:hAnsi="Source Sans Pro"/>
          <w:color w:val="FF0000"/>
        </w:rPr>
        <w:t>skriftlig</w:t>
      </w:r>
      <w:r w:rsidR="007A0F1F" w:rsidRPr="00A7241A">
        <w:rPr>
          <w:rFonts w:ascii="Source Sans Pro" w:hAnsi="Source Sans Pro"/>
          <w:color w:val="FF0000"/>
        </w:rPr>
        <w:t>t</w:t>
      </w:r>
      <w:r w:rsidR="00C97AF9" w:rsidRPr="00A7241A">
        <w:rPr>
          <w:rFonts w:ascii="Source Sans Pro" w:hAnsi="Source Sans Pro"/>
          <w:color w:val="FF0000"/>
        </w:rPr>
        <w:t xml:space="preserve">. </w:t>
      </w:r>
      <w:r w:rsidR="00AA79E7" w:rsidRPr="00A7241A">
        <w:rPr>
          <w:rFonts w:ascii="Source Sans Pro" w:hAnsi="Source Sans Pro"/>
          <w:color w:val="FF0000"/>
        </w:rPr>
        <w:t xml:space="preserve">Om företaget väljer att ge informationen först efter att </w:t>
      </w:r>
      <w:r w:rsidR="007607C8" w:rsidRPr="00A7241A">
        <w:rPr>
          <w:rFonts w:ascii="Source Sans Pro" w:hAnsi="Source Sans Pro"/>
          <w:color w:val="FF0000"/>
        </w:rPr>
        <w:t>konsumenten</w:t>
      </w:r>
      <w:r w:rsidR="00AA79E7" w:rsidRPr="00A7241A">
        <w:rPr>
          <w:rFonts w:ascii="Source Sans Pro" w:hAnsi="Source Sans Pro"/>
          <w:color w:val="FF0000"/>
        </w:rPr>
        <w:t xml:space="preserve"> frågar måste det på något sätt vara tydligt för konsumenten att informationen finns att få. </w:t>
      </w:r>
      <w:r w:rsidR="00C97AF9" w:rsidRPr="00A7241A">
        <w:rPr>
          <w:rFonts w:ascii="Source Sans Pro" w:hAnsi="Source Sans Pro"/>
          <w:color w:val="FF0000"/>
        </w:rPr>
        <w:t>Informationen kan ges till exempel i menyn</w:t>
      </w:r>
      <w:r w:rsidR="00656AD1" w:rsidRPr="00A7241A">
        <w:rPr>
          <w:rFonts w:ascii="Source Sans Pro" w:hAnsi="Source Sans Pro"/>
          <w:color w:val="FF0000"/>
        </w:rPr>
        <w:t xml:space="preserve">, </w:t>
      </w:r>
      <w:r w:rsidR="00C97AF9" w:rsidRPr="00A7241A">
        <w:rPr>
          <w:rFonts w:ascii="Source Sans Pro" w:hAnsi="Source Sans Pro"/>
          <w:color w:val="FF0000"/>
        </w:rPr>
        <w:t>i en broschyr</w:t>
      </w:r>
      <w:r w:rsidR="00656AD1" w:rsidRPr="00A7241A">
        <w:rPr>
          <w:rFonts w:ascii="Source Sans Pro" w:hAnsi="Source Sans Pro"/>
          <w:color w:val="FF0000"/>
        </w:rPr>
        <w:t xml:space="preserve">, </w:t>
      </w:r>
      <w:r w:rsidR="00C97AF9" w:rsidRPr="00A7241A">
        <w:rPr>
          <w:rFonts w:ascii="Source Sans Pro" w:hAnsi="Source Sans Pro"/>
          <w:color w:val="FF0000"/>
        </w:rPr>
        <w:t xml:space="preserve">på en </w:t>
      </w:r>
      <w:r w:rsidR="00246EB2" w:rsidRPr="00A7241A">
        <w:rPr>
          <w:rFonts w:ascii="Source Sans Pro" w:hAnsi="Source Sans Pro"/>
          <w:color w:val="FF0000"/>
        </w:rPr>
        <w:t>skylt</w:t>
      </w:r>
      <w:r w:rsidR="00C97AF9" w:rsidRPr="00A7241A">
        <w:rPr>
          <w:rFonts w:ascii="Source Sans Pro" w:hAnsi="Source Sans Pro"/>
          <w:color w:val="FF0000"/>
        </w:rPr>
        <w:t xml:space="preserve"> eller i </w:t>
      </w:r>
      <w:r w:rsidR="00681F30">
        <w:rPr>
          <w:rFonts w:ascii="Source Sans Pro" w:hAnsi="Source Sans Pro"/>
          <w:color w:val="FF0000"/>
        </w:rPr>
        <w:t>digitalt</w:t>
      </w:r>
      <w:r w:rsidR="00681F30" w:rsidRPr="00A7241A">
        <w:rPr>
          <w:rFonts w:ascii="Source Sans Pro" w:hAnsi="Source Sans Pro"/>
          <w:color w:val="FF0000"/>
        </w:rPr>
        <w:t xml:space="preserve"> </w:t>
      </w:r>
      <w:r w:rsidR="00C97AF9" w:rsidRPr="00A7241A">
        <w:rPr>
          <w:rFonts w:ascii="Source Sans Pro" w:hAnsi="Source Sans Pro"/>
          <w:color w:val="FF0000"/>
        </w:rPr>
        <w:t>format, som med en dator</w:t>
      </w:r>
      <w:r w:rsidR="00B626CE">
        <w:rPr>
          <w:rFonts w:ascii="Source Sans Pro" w:hAnsi="Source Sans Pro"/>
          <w:color w:val="FF0000"/>
        </w:rPr>
        <w:t xml:space="preserve"> eller läsplatta</w:t>
      </w:r>
      <w:r w:rsidR="00C97AF9" w:rsidRPr="00A7241A">
        <w:rPr>
          <w:rFonts w:ascii="Source Sans Pro" w:hAnsi="Source Sans Pro"/>
          <w:color w:val="FF0000"/>
        </w:rPr>
        <w:t>.</w:t>
      </w:r>
      <w:r w:rsidR="00DB6B17" w:rsidRPr="00A7241A">
        <w:rPr>
          <w:rFonts w:ascii="Source Sans Pro" w:hAnsi="Source Sans Pro"/>
          <w:color w:val="FF0000"/>
        </w:rPr>
        <w:t xml:space="preserve"> </w:t>
      </w:r>
    </w:p>
    <w:p w14:paraId="53803D3A" w14:textId="003845C9" w:rsidR="00AD204F" w:rsidRPr="00A7241A" w:rsidRDefault="00AA79E7" w:rsidP="00A7241A">
      <w:pPr>
        <w:pStyle w:val="Normalwebb"/>
        <w:shd w:val="clear" w:color="auto" w:fill="F9F9F9"/>
        <w:spacing w:after="158"/>
        <w:rPr>
          <w:rFonts w:ascii="Source Sans Pro" w:hAnsi="Source Sans Pro"/>
          <w:color w:val="333333"/>
        </w:rPr>
      </w:pPr>
      <w:r w:rsidRPr="00A7241A">
        <w:rPr>
          <w:rFonts w:ascii="Source Sans Pro" w:hAnsi="Source Sans Pro"/>
          <w:color w:val="FF0000"/>
        </w:rPr>
        <w:t>Länk:</w:t>
      </w:r>
      <w:r>
        <w:rPr>
          <w:rFonts w:ascii="Source Sans Pro" w:hAnsi="Source Sans Pro"/>
          <w:color w:val="333333"/>
        </w:rPr>
        <w:t xml:space="preserve"> </w:t>
      </w:r>
      <w:hyperlink r:id="rId25" w:anchor="hur-uppgifterna-f-aring-r-l-auml-mnas" w:history="1">
        <w:r w:rsidRPr="00AA79E7">
          <w:rPr>
            <w:rStyle w:val="Hyperlnk"/>
            <w:rFonts w:ascii="Source Sans Pro" w:hAnsi="Source Sans Pro"/>
          </w:rPr>
          <w:t>Hur uppgifterna får lämnas</w:t>
        </w:r>
      </w:hyperlink>
    </w:p>
    <w:sectPr w:rsidR="00AD204F" w:rsidRPr="00A7241A" w:rsidSect="008230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2E6E1" w14:textId="77777777" w:rsidR="00744B69" w:rsidRDefault="00744B69" w:rsidP="006E411A">
      <w:pPr>
        <w:spacing w:after="0" w:line="240" w:lineRule="auto"/>
      </w:pPr>
      <w:r>
        <w:separator/>
      </w:r>
    </w:p>
  </w:endnote>
  <w:endnote w:type="continuationSeparator" w:id="0">
    <w:p w14:paraId="3B7686D6" w14:textId="77777777" w:rsidR="00744B69" w:rsidRDefault="00744B69" w:rsidP="006E411A">
      <w:pPr>
        <w:spacing w:after="0" w:line="240" w:lineRule="auto"/>
      </w:pPr>
      <w:r>
        <w:continuationSeparator/>
      </w:r>
    </w:p>
  </w:endnote>
  <w:endnote w:type="continuationNotice" w:id="1">
    <w:p w14:paraId="4E42D299" w14:textId="77777777" w:rsidR="00744B69" w:rsidRDefault="00744B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7826A" w14:textId="77777777" w:rsidR="00744B69" w:rsidRDefault="00744B69" w:rsidP="006E411A">
      <w:pPr>
        <w:spacing w:after="0" w:line="240" w:lineRule="auto"/>
      </w:pPr>
      <w:r>
        <w:separator/>
      </w:r>
    </w:p>
  </w:footnote>
  <w:footnote w:type="continuationSeparator" w:id="0">
    <w:p w14:paraId="63349BC9" w14:textId="77777777" w:rsidR="00744B69" w:rsidRDefault="00744B69" w:rsidP="006E411A">
      <w:pPr>
        <w:spacing w:after="0" w:line="240" w:lineRule="auto"/>
      </w:pPr>
      <w:r>
        <w:continuationSeparator/>
      </w:r>
    </w:p>
  </w:footnote>
  <w:footnote w:type="continuationNotice" w:id="1">
    <w:p w14:paraId="3D39535C" w14:textId="77777777" w:rsidR="00744B69" w:rsidRDefault="00744B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0FE"/>
    <w:multiLevelType w:val="hybridMultilevel"/>
    <w:tmpl w:val="0D5281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264390"/>
    <w:multiLevelType w:val="multilevel"/>
    <w:tmpl w:val="6780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35158"/>
    <w:multiLevelType w:val="multilevel"/>
    <w:tmpl w:val="C9D6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724FA"/>
    <w:multiLevelType w:val="hybridMultilevel"/>
    <w:tmpl w:val="A53A1B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0418C6"/>
    <w:multiLevelType w:val="hybridMultilevel"/>
    <w:tmpl w:val="323CAD7E"/>
    <w:lvl w:ilvl="0" w:tplc="559250EC">
      <w:start w:val="1"/>
      <w:numFmt w:val="decimal"/>
      <w:lvlText w:val="%1."/>
      <w:lvlJc w:val="left"/>
      <w:pPr>
        <w:ind w:left="1020" w:hanging="360"/>
      </w:pPr>
    </w:lvl>
    <w:lvl w:ilvl="1" w:tplc="FB0EECA6">
      <w:start w:val="1"/>
      <w:numFmt w:val="decimal"/>
      <w:lvlText w:val="%2."/>
      <w:lvlJc w:val="left"/>
      <w:pPr>
        <w:ind w:left="1020" w:hanging="360"/>
      </w:pPr>
    </w:lvl>
    <w:lvl w:ilvl="2" w:tplc="57FCBBCE">
      <w:start w:val="1"/>
      <w:numFmt w:val="decimal"/>
      <w:lvlText w:val="%3."/>
      <w:lvlJc w:val="left"/>
      <w:pPr>
        <w:ind w:left="1020" w:hanging="360"/>
      </w:pPr>
    </w:lvl>
    <w:lvl w:ilvl="3" w:tplc="4A146B7A">
      <w:start w:val="1"/>
      <w:numFmt w:val="decimal"/>
      <w:lvlText w:val="%4."/>
      <w:lvlJc w:val="left"/>
      <w:pPr>
        <w:ind w:left="1020" w:hanging="360"/>
      </w:pPr>
    </w:lvl>
    <w:lvl w:ilvl="4" w:tplc="B28E7E8A">
      <w:start w:val="1"/>
      <w:numFmt w:val="decimal"/>
      <w:lvlText w:val="%5."/>
      <w:lvlJc w:val="left"/>
      <w:pPr>
        <w:ind w:left="1020" w:hanging="360"/>
      </w:pPr>
    </w:lvl>
    <w:lvl w:ilvl="5" w:tplc="D94481FC">
      <w:start w:val="1"/>
      <w:numFmt w:val="decimal"/>
      <w:lvlText w:val="%6."/>
      <w:lvlJc w:val="left"/>
      <w:pPr>
        <w:ind w:left="1020" w:hanging="360"/>
      </w:pPr>
    </w:lvl>
    <w:lvl w:ilvl="6" w:tplc="43601A46">
      <w:start w:val="1"/>
      <w:numFmt w:val="decimal"/>
      <w:lvlText w:val="%7."/>
      <w:lvlJc w:val="left"/>
      <w:pPr>
        <w:ind w:left="1020" w:hanging="360"/>
      </w:pPr>
    </w:lvl>
    <w:lvl w:ilvl="7" w:tplc="4AB42D56">
      <w:start w:val="1"/>
      <w:numFmt w:val="decimal"/>
      <w:lvlText w:val="%8."/>
      <w:lvlJc w:val="left"/>
      <w:pPr>
        <w:ind w:left="1020" w:hanging="360"/>
      </w:pPr>
    </w:lvl>
    <w:lvl w:ilvl="8" w:tplc="BB460DEC">
      <w:start w:val="1"/>
      <w:numFmt w:val="decimal"/>
      <w:lvlText w:val="%9."/>
      <w:lvlJc w:val="left"/>
      <w:pPr>
        <w:ind w:left="1020" w:hanging="360"/>
      </w:pPr>
    </w:lvl>
  </w:abstractNum>
  <w:abstractNum w:abstractNumId="5" w15:restartNumberingAfterBreak="0">
    <w:nsid w:val="27011AA5"/>
    <w:multiLevelType w:val="multilevel"/>
    <w:tmpl w:val="A260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AF34C8"/>
    <w:multiLevelType w:val="hybridMultilevel"/>
    <w:tmpl w:val="1AE2B614"/>
    <w:lvl w:ilvl="0" w:tplc="BAC48828">
      <w:start w:val="1"/>
      <w:numFmt w:val="decimal"/>
      <w:lvlText w:val="%1."/>
      <w:lvlJc w:val="left"/>
      <w:pPr>
        <w:ind w:left="1020" w:hanging="360"/>
      </w:pPr>
    </w:lvl>
    <w:lvl w:ilvl="1" w:tplc="E09A2090">
      <w:start w:val="1"/>
      <w:numFmt w:val="decimal"/>
      <w:lvlText w:val="%2."/>
      <w:lvlJc w:val="left"/>
      <w:pPr>
        <w:ind w:left="1020" w:hanging="360"/>
      </w:pPr>
    </w:lvl>
    <w:lvl w:ilvl="2" w:tplc="93A6B3F8">
      <w:start w:val="1"/>
      <w:numFmt w:val="decimal"/>
      <w:lvlText w:val="%3."/>
      <w:lvlJc w:val="left"/>
      <w:pPr>
        <w:ind w:left="1020" w:hanging="360"/>
      </w:pPr>
    </w:lvl>
    <w:lvl w:ilvl="3" w:tplc="BA34078A">
      <w:start w:val="1"/>
      <w:numFmt w:val="decimal"/>
      <w:lvlText w:val="%4."/>
      <w:lvlJc w:val="left"/>
      <w:pPr>
        <w:ind w:left="1020" w:hanging="360"/>
      </w:pPr>
    </w:lvl>
    <w:lvl w:ilvl="4" w:tplc="98B859AA">
      <w:start w:val="1"/>
      <w:numFmt w:val="decimal"/>
      <w:lvlText w:val="%5."/>
      <w:lvlJc w:val="left"/>
      <w:pPr>
        <w:ind w:left="1020" w:hanging="360"/>
      </w:pPr>
    </w:lvl>
    <w:lvl w:ilvl="5" w:tplc="31807156">
      <w:start w:val="1"/>
      <w:numFmt w:val="decimal"/>
      <w:lvlText w:val="%6."/>
      <w:lvlJc w:val="left"/>
      <w:pPr>
        <w:ind w:left="1020" w:hanging="360"/>
      </w:pPr>
    </w:lvl>
    <w:lvl w:ilvl="6" w:tplc="53BE399A">
      <w:start w:val="1"/>
      <w:numFmt w:val="decimal"/>
      <w:lvlText w:val="%7."/>
      <w:lvlJc w:val="left"/>
      <w:pPr>
        <w:ind w:left="1020" w:hanging="360"/>
      </w:pPr>
    </w:lvl>
    <w:lvl w:ilvl="7" w:tplc="54AE0404">
      <w:start w:val="1"/>
      <w:numFmt w:val="decimal"/>
      <w:lvlText w:val="%8."/>
      <w:lvlJc w:val="left"/>
      <w:pPr>
        <w:ind w:left="1020" w:hanging="360"/>
      </w:pPr>
    </w:lvl>
    <w:lvl w:ilvl="8" w:tplc="9014ECB6">
      <w:start w:val="1"/>
      <w:numFmt w:val="decimal"/>
      <w:lvlText w:val="%9."/>
      <w:lvlJc w:val="left"/>
      <w:pPr>
        <w:ind w:left="1020" w:hanging="360"/>
      </w:pPr>
    </w:lvl>
  </w:abstractNum>
  <w:abstractNum w:abstractNumId="7" w15:restartNumberingAfterBreak="0">
    <w:nsid w:val="41FA6288"/>
    <w:multiLevelType w:val="hybridMultilevel"/>
    <w:tmpl w:val="B21A05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324721E"/>
    <w:multiLevelType w:val="hybridMultilevel"/>
    <w:tmpl w:val="83108E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4CC00A6"/>
    <w:multiLevelType w:val="multilevel"/>
    <w:tmpl w:val="3428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A63C36"/>
    <w:multiLevelType w:val="hybridMultilevel"/>
    <w:tmpl w:val="58EAA1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C95672"/>
    <w:multiLevelType w:val="hybridMultilevel"/>
    <w:tmpl w:val="2A2647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7E94EB7"/>
    <w:multiLevelType w:val="hybridMultilevel"/>
    <w:tmpl w:val="017C41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89D3B71"/>
    <w:multiLevelType w:val="hybridMultilevel"/>
    <w:tmpl w:val="43FED6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8A0116C"/>
    <w:multiLevelType w:val="multilevel"/>
    <w:tmpl w:val="07D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0F60B3"/>
    <w:multiLevelType w:val="hybridMultilevel"/>
    <w:tmpl w:val="DF90184C"/>
    <w:lvl w:ilvl="0" w:tplc="A18CE996">
      <w:start w:val="1"/>
      <w:numFmt w:val="decimal"/>
      <w:lvlText w:val="%1."/>
      <w:lvlJc w:val="left"/>
      <w:pPr>
        <w:ind w:left="1020" w:hanging="360"/>
      </w:pPr>
    </w:lvl>
    <w:lvl w:ilvl="1" w:tplc="E19E29F2">
      <w:start w:val="1"/>
      <w:numFmt w:val="decimal"/>
      <w:lvlText w:val="%2."/>
      <w:lvlJc w:val="left"/>
      <w:pPr>
        <w:ind w:left="1020" w:hanging="360"/>
      </w:pPr>
    </w:lvl>
    <w:lvl w:ilvl="2" w:tplc="991AE02C">
      <w:start w:val="1"/>
      <w:numFmt w:val="decimal"/>
      <w:lvlText w:val="%3."/>
      <w:lvlJc w:val="left"/>
      <w:pPr>
        <w:ind w:left="1020" w:hanging="360"/>
      </w:pPr>
    </w:lvl>
    <w:lvl w:ilvl="3" w:tplc="7C0C6048">
      <w:start w:val="1"/>
      <w:numFmt w:val="decimal"/>
      <w:lvlText w:val="%4."/>
      <w:lvlJc w:val="left"/>
      <w:pPr>
        <w:ind w:left="1020" w:hanging="360"/>
      </w:pPr>
    </w:lvl>
    <w:lvl w:ilvl="4" w:tplc="31FAC0EC">
      <w:start w:val="1"/>
      <w:numFmt w:val="decimal"/>
      <w:lvlText w:val="%5."/>
      <w:lvlJc w:val="left"/>
      <w:pPr>
        <w:ind w:left="1020" w:hanging="360"/>
      </w:pPr>
    </w:lvl>
    <w:lvl w:ilvl="5" w:tplc="B22A700C">
      <w:start w:val="1"/>
      <w:numFmt w:val="decimal"/>
      <w:lvlText w:val="%6."/>
      <w:lvlJc w:val="left"/>
      <w:pPr>
        <w:ind w:left="1020" w:hanging="360"/>
      </w:pPr>
    </w:lvl>
    <w:lvl w:ilvl="6" w:tplc="144AB45E">
      <w:start w:val="1"/>
      <w:numFmt w:val="decimal"/>
      <w:lvlText w:val="%7."/>
      <w:lvlJc w:val="left"/>
      <w:pPr>
        <w:ind w:left="1020" w:hanging="360"/>
      </w:pPr>
    </w:lvl>
    <w:lvl w:ilvl="7" w:tplc="2582576E">
      <w:start w:val="1"/>
      <w:numFmt w:val="decimal"/>
      <w:lvlText w:val="%8."/>
      <w:lvlJc w:val="left"/>
      <w:pPr>
        <w:ind w:left="1020" w:hanging="360"/>
      </w:pPr>
    </w:lvl>
    <w:lvl w:ilvl="8" w:tplc="B30EB46A">
      <w:start w:val="1"/>
      <w:numFmt w:val="decimal"/>
      <w:lvlText w:val="%9."/>
      <w:lvlJc w:val="left"/>
      <w:pPr>
        <w:ind w:left="1020" w:hanging="360"/>
      </w:pPr>
    </w:lvl>
  </w:abstractNum>
  <w:abstractNum w:abstractNumId="16" w15:restartNumberingAfterBreak="0">
    <w:nsid w:val="70203B02"/>
    <w:multiLevelType w:val="hybridMultilevel"/>
    <w:tmpl w:val="F51601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C9B23AA"/>
    <w:multiLevelType w:val="multilevel"/>
    <w:tmpl w:val="C426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C40B72"/>
    <w:multiLevelType w:val="hybridMultilevel"/>
    <w:tmpl w:val="A9BE5A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05701087">
    <w:abstractNumId w:val="3"/>
  </w:num>
  <w:num w:numId="2" w16cid:durableId="701590568">
    <w:abstractNumId w:val="5"/>
  </w:num>
  <w:num w:numId="3" w16cid:durableId="979186556">
    <w:abstractNumId w:val="2"/>
  </w:num>
  <w:num w:numId="4" w16cid:durableId="954823731">
    <w:abstractNumId w:val="17"/>
  </w:num>
  <w:num w:numId="5" w16cid:durableId="598372201">
    <w:abstractNumId w:val="1"/>
  </w:num>
  <w:num w:numId="6" w16cid:durableId="1194729246">
    <w:abstractNumId w:val="14"/>
  </w:num>
  <w:num w:numId="7" w16cid:durableId="135221013">
    <w:abstractNumId w:val="9"/>
  </w:num>
  <w:num w:numId="8" w16cid:durableId="1527448438">
    <w:abstractNumId w:val="15"/>
  </w:num>
  <w:num w:numId="9" w16cid:durableId="1220628450">
    <w:abstractNumId w:val="6"/>
  </w:num>
  <w:num w:numId="10" w16cid:durableId="1307854916">
    <w:abstractNumId w:val="4"/>
  </w:num>
  <w:num w:numId="11" w16cid:durableId="280309659">
    <w:abstractNumId w:val="18"/>
  </w:num>
  <w:num w:numId="12" w16cid:durableId="1887912763">
    <w:abstractNumId w:val="16"/>
  </w:num>
  <w:num w:numId="13" w16cid:durableId="319501426">
    <w:abstractNumId w:val="8"/>
  </w:num>
  <w:num w:numId="14" w16cid:durableId="980617508">
    <w:abstractNumId w:val="11"/>
  </w:num>
  <w:num w:numId="15" w16cid:durableId="1376419570">
    <w:abstractNumId w:val="10"/>
  </w:num>
  <w:num w:numId="16" w16cid:durableId="6299968">
    <w:abstractNumId w:val="7"/>
  </w:num>
  <w:num w:numId="17" w16cid:durableId="342123965">
    <w:abstractNumId w:val="12"/>
  </w:num>
  <w:num w:numId="18" w16cid:durableId="2128042379">
    <w:abstractNumId w:val="0"/>
  </w:num>
  <w:num w:numId="19" w16cid:durableId="6893326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8D4"/>
    <w:rsid w:val="00000E16"/>
    <w:rsid w:val="00000F13"/>
    <w:rsid w:val="00004BB2"/>
    <w:rsid w:val="00012E55"/>
    <w:rsid w:val="0001437F"/>
    <w:rsid w:val="000158F0"/>
    <w:rsid w:val="00017CFD"/>
    <w:rsid w:val="00027BEA"/>
    <w:rsid w:val="0005341E"/>
    <w:rsid w:val="000559BF"/>
    <w:rsid w:val="000624E5"/>
    <w:rsid w:val="000819E8"/>
    <w:rsid w:val="00083C2A"/>
    <w:rsid w:val="000843FE"/>
    <w:rsid w:val="00096078"/>
    <w:rsid w:val="000A16E8"/>
    <w:rsid w:val="000A1E83"/>
    <w:rsid w:val="000B2C21"/>
    <w:rsid w:val="000B5CDA"/>
    <w:rsid w:val="000B68A7"/>
    <w:rsid w:val="000B6C93"/>
    <w:rsid w:val="000C3E5A"/>
    <w:rsid w:val="000C4C65"/>
    <w:rsid w:val="000E02D6"/>
    <w:rsid w:val="000E7F77"/>
    <w:rsid w:val="000F3B11"/>
    <w:rsid w:val="001136A0"/>
    <w:rsid w:val="00113AC9"/>
    <w:rsid w:val="00113B3A"/>
    <w:rsid w:val="00117F8B"/>
    <w:rsid w:val="00146947"/>
    <w:rsid w:val="00147C3D"/>
    <w:rsid w:val="001504C4"/>
    <w:rsid w:val="00173046"/>
    <w:rsid w:val="0017336C"/>
    <w:rsid w:val="0018299B"/>
    <w:rsid w:val="001849A0"/>
    <w:rsid w:val="001902C7"/>
    <w:rsid w:val="001A094B"/>
    <w:rsid w:val="001A158E"/>
    <w:rsid w:val="001A57A6"/>
    <w:rsid w:val="001A58E9"/>
    <w:rsid w:val="001B569D"/>
    <w:rsid w:val="001D0D73"/>
    <w:rsid w:val="001E29CD"/>
    <w:rsid w:val="001E4610"/>
    <w:rsid w:val="001F564F"/>
    <w:rsid w:val="00200A6A"/>
    <w:rsid w:val="00207BB4"/>
    <w:rsid w:val="0021111F"/>
    <w:rsid w:val="00215A9A"/>
    <w:rsid w:val="00224493"/>
    <w:rsid w:val="00224D76"/>
    <w:rsid w:val="002257B3"/>
    <w:rsid w:val="002311AE"/>
    <w:rsid w:val="00234E2F"/>
    <w:rsid w:val="00246EB2"/>
    <w:rsid w:val="00250B30"/>
    <w:rsid w:val="00256449"/>
    <w:rsid w:val="00261285"/>
    <w:rsid w:val="00286409"/>
    <w:rsid w:val="00292BC8"/>
    <w:rsid w:val="002930A4"/>
    <w:rsid w:val="002A6BEF"/>
    <w:rsid w:val="002C1055"/>
    <w:rsid w:val="002C3090"/>
    <w:rsid w:val="002C6505"/>
    <w:rsid w:val="002D6019"/>
    <w:rsid w:val="002E0175"/>
    <w:rsid w:val="002F3E8B"/>
    <w:rsid w:val="002F40F7"/>
    <w:rsid w:val="002F6CD2"/>
    <w:rsid w:val="00303843"/>
    <w:rsid w:val="00307C4F"/>
    <w:rsid w:val="00314190"/>
    <w:rsid w:val="00331DE7"/>
    <w:rsid w:val="003377F8"/>
    <w:rsid w:val="0035011E"/>
    <w:rsid w:val="00360F68"/>
    <w:rsid w:val="0036527A"/>
    <w:rsid w:val="003724A9"/>
    <w:rsid w:val="003800EE"/>
    <w:rsid w:val="0038181D"/>
    <w:rsid w:val="00395920"/>
    <w:rsid w:val="003A208F"/>
    <w:rsid w:val="003A241C"/>
    <w:rsid w:val="003A30B8"/>
    <w:rsid w:val="003A4970"/>
    <w:rsid w:val="003A5064"/>
    <w:rsid w:val="003B63B1"/>
    <w:rsid w:val="003B7915"/>
    <w:rsid w:val="003C65BD"/>
    <w:rsid w:val="003E180C"/>
    <w:rsid w:val="00403F0A"/>
    <w:rsid w:val="00404FD6"/>
    <w:rsid w:val="004141F5"/>
    <w:rsid w:val="004200F9"/>
    <w:rsid w:val="004207FC"/>
    <w:rsid w:val="00424CC0"/>
    <w:rsid w:val="004263C6"/>
    <w:rsid w:val="00431714"/>
    <w:rsid w:val="00431E57"/>
    <w:rsid w:val="00437342"/>
    <w:rsid w:val="004624FE"/>
    <w:rsid w:val="004708B7"/>
    <w:rsid w:val="00470F56"/>
    <w:rsid w:val="00471CEB"/>
    <w:rsid w:val="00480034"/>
    <w:rsid w:val="0048046A"/>
    <w:rsid w:val="0048175C"/>
    <w:rsid w:val="00491C27"/>
    <w:rsid w:val="004A72BC"/>
    <w:rsid w:val="004B7359"/>
    <w:rsid w:val="004C7021"/>
    <w:rsid w:val="004C71AF"/>
    <w:rsid w:val="004E03E0"/>
    <w:rsid w:val="004E503C"/>
    <w:rsid w:val="0050636C"/>
    <w:rsid w:val="005122B3"/>
    <w:rsid w:val="0051761F"/>
    <w:rsid w:val="0052274F"/>
    <w:rsid w:val="00525FEC"/>
    <w:rsid w:val="00526002"/>
    <w:rsid w:val="00530A8F"/>
    <w:rsid w:val="00532669"/>
    <w:rsid w:val="00550CF2"/>
    <w:rsid w:val="00552304"/>
    <w:rsid w:val="00553893"/>
    <w:rsid w:val="0058574E"/>
    <w:rsid w:val="005A3688"/>
    <w:rsid w:val="005C7F18"/>
    <w:rsid w:val="005D1EC5"/>
    <w:rsid w:val="005D4461"/>
    <w:rsid w:val="005D7BB0"/>
    <w:rsid w:val="005D7BD9"/>
    <w:rsid w:val="005E32C2"/>
    <w:rsid w:val="005F158B"/>
    <w:rsid w:val="005F56CD"/>
    <w:rsid w:val="00602555"/>
    <w:rsid w:val="00612767"/>
    <w:rsid w:val="00613E60"/>
    <w:rsid w:val="00630C25"/>
    <w:rsid w:val="00633A6F"/>
    <w:rsid w:val="0064090A"/>
    <w:rsid w:val="00645F53"/>
    <w:rsid w:val="006466A1"/>
    <w:rsid w:val="006553B0"/>
    <w:rsid w:val="00656AD1"/>
    <w:rsid w:val="00670DEE"/>
    <w:rsid w:val="00673040"/>
    <w:rsid w:val="00677ACD"/>
    <w:rsid w:val="00681F30"/>
    <w:rsid w:val="00693048"/>
    <w:rsid w:val="006A7698"/>
    <w:rsid w:val="006B6AA1"/>
    <w:rsid w:val="006D1554"/>
    <w:rsid w:val="006E411A"/>
    <w:rsid w:val="006F6440"/>
    <w:rsid w:val="00705839"/>
    <w:rsid w:val="007130C9"/>
    <w:rsid w:val="007161AE"/>
    <w:rsid w:val="00723E37"/>
    <w:rsid w:val="00725769"/>
    <w:rsid w:val="007350F0"/>
    <w:rsid w:val="00740BC7"/>
    <w:rsid w:val="00741D52"/>
    <w:rsid w:val="0074222E"/>
    <w:rsid w:val="00744904"/>
    <w:rsid w:val="00744B69"/>
    <w:rsid w:val="00750C86"/>
    <w:rsid w:val="00751A2E"/>
    <w:rsid w:val="00753F94"/>
    <w:rsid w:val="007565FB"/>
    <w:rsid w:val="007607C8"/>
    <w:rsid w:val="00781798"/>
    <w:rsid w:val="00785874"/>
    <w:rsid w:val="007872BB"/>
    <w:rsid w:val="007A0F1F"/>
    <w:rsid w:val="007A5336"/>
    <w:rsid w:val="007A6F78"/>
    <w:rsid w:val="007B3692"/>
    <w:rsid w:val="007B7041"/>
    <w:rsid w:val="007B7F89"/>
    <w:rsid w:val="007C6525"/>
    <w:rsid w:val="007E396B"/>
    <w:rsid w:val="007E5BA3"/>
    <w:rsid w:val="00823081"/>
    <w:rsid w:val="008256E0"/>
    <w:rsid w:val="00832740"/>
    <w:rsid w:val="00840B97"/>
    <w:rsid w:val="008556B0"/>
    <w:rsid w:val="00855717"/>
    <w:rsid w:val="00857A56"/>
    <w:rsid w:val="00857C7F"/>
    <w:rsid w:val="00863BF9"/>
    <w:rsid w:val="00867D04"/>
    <w:rsid w:val="00870705"/>
    <w:rsid w:val="00885A4A"/>
    <w:rsid w:val="00892DE5"/>
    <w:rsid w:val="008A0ED2"/>
    <w:rsid w:val="008B7A2E"/>
    <w:rsid w:val="008C38D4"/>
    <w:rsid w:val="008C4B42"/>
    <w:rsid w:val="008C73C6"/>
    <w:rsid w:val="008D3080"/>
    <w:rsid w:val="008E4850"/>
    <w:rsid w:val="008E6358"/>
    <w:rsid w:val="008F4972"/>
    <w:rsid w:val="00906A75"/>
    <w:rsid w:val="00927243"/>
    <w:rsid w:val="0093241D"/>
    <w:rsid w:val="009349B5"/>
    <w:rsid w:val="00954AFD"/>
    <w:rsid w:val="009619DE"/>
    <w:rsid w:val="00966120"/>
    <w:rsid w:val="00972157"/>
    <w:rsid w:val="009731A1"/>
    <w:rsid w:val="00974AC2"/>
    <w:rsid w:val="00975D4C"/>
    <w:rsid w:val="00981B0F"/>
    <w:rsid w:val="00981D4E"/>
    <w:rsid w:val="009905C1"/>
    <w:rsid w:val="00996CB4"/>
    <w:rsid w:val="00997AA8"/>
    <w:rsid w:val="009A24B5"/>
    <w:rsid w:val="009A4812"/>
    <w:rsid w:val="009A617D"/>
    <w:rsid w:val="009B3ACB"/>
    <w:rsid w:val="009B41C2"/>
    <w:rsid w:val="009D3FBF"/>
    <w:rsid w:val="009D433B"/>
    <w:rsid w:val="00A013FE"/>
    <w:rsid w:val="00A121CC"/>
    <w:rsid w:val="00A13584"/>
    <w:rsid w:val="00A236E7"/>
    <w:rsid w:val="00A33134"/>
    <w:rsid w:val="00A33167"/>
    <w:rsid w:val="00A359FF"/>
    <w:rsid w:val="00A46B7D"/>
    <w:rsid w:val="00A5114D"/>
    <w:rsid w:val="00A7241A"/>
    <w:rsid w:val="00A808FD"/>
    <w:rsid w:val="00A82951"/>
    <w:rsid w:val="00A95F6E"/>
    <w:rsid w:val="00AA6EC1"/>
    <w:rsid w:val="00AA79E7"/>
    <w:rsid w:val="00AC5E9B"/>
    <w:rsid w:val="00AC7DC2"/>
    <w:rsid w:val="00AD1B7F"/>
    <w:rsid w:val="00AD204F"/>
    <w:rsid w:val="00AD53C6"/>
    <w:rsid w:val="00AE26A5"/>
    <w:rsid w:val="00AF1B50"/>
    <w:rsid w:val="00AF23A9"/>
    <w:rsid w:val="00AF34BC"/>
    <w:rsid w:val="00B10963"/>
    <w:rsid w:val="00B10CC3"/>
    <w:rsid w:val="00B14567"/>
    <w:rsid w:val="00B1563E"/>
    <w:rsid w:val="00B16536"/>
    <w:rsid w:val="00B241C3"/>
    <w:rsid w:val="00B30BB8"/>
    <w:rsid w:val="00B32A06"/>
    <w:rsid w:val="00B419F0"/>
    <w:rsid w:val="00B51716"/>
    <w:rsid w:val="00B53A49"/>
    <w:rsid w:val="00B626CE"/>
    <w:rsid w:val="00B64E16"/>
    <w:rsid w:val="00B717B3"/>
    <w:rsid w:val="00B71F10"/>
    <w:rsid w:val="00B83DAB"/>
    <w:rsid w:val="00B85494"/>
    <w:rsid w:val="00B872C3"/>
    <w:rsid w:val="00B90E4A"/>
    <w:rsid w:val="00B962D4"/>
    <w:rsid w:val="00B96703"/>
    <w:rsid w:val="00B97489"/>
    <w:rsid w:val="00BE4B71"/>
    <w:rsid w:val="00BE54E7"/>
    <w:rsid w:val="00BE6855"/>
    <w:rsid w:val="00BF0E9D"/>
    <w:rsid w:val="00BF4AAF"/>
    <w:rsid w:val="00BF5D18"/>
    <w:rsid w:val="00C1386C"/>
    <w:rsid w:val="00C13FEE"/>
    <w:rsid w:val="00C27D2F"/>
    <w:rsid w:val="00C562F3"/>
    <w:rsid w:val="00C7528E"/>
    <w:rsid w:val="00C77750"/>
    <w:rsid w:val="00C80A45"/>
    <w:rsid w:val="00C86440"/>
    <w:rsid w:val="00C97AF9"/>
    <w:rsid w:val="00C97C74"/>
    <w:rsid w:val="00CA3280"/>
    <w:rsid w:val="00CA6EE1"/>
    <w:rsid w:val="00CB3C05"/>
    <w:rsid w:val="00CB677E"/>
    <w:rsid w:val="00CC608E"/>
    <w:rsid w:val="00CD25EF"/>
    <w:rsid w:val="00CD78B4"/>
    <w:rsid w:val="00CE04E3"/>
    <w:rsid w:val="00CE09C1"/>
    <w:rsid w:val="00D03E19"/>
    <w:rsid w:val="00D1545B"/>
    <w:rsid w:val="00D16C65"/>
    <w:rsid w:val="00D236DE"/>
    <w:rsid w:val="00D27C72"/>
    <w:rsid w:val="00D56983"/>
    <w:rsid w:val="00D57CB4"/>
    <w:rsid w:val="00D63E55"/>
    <w:rsid w:val="00D66EBD"/>
    <w:rsid w:val="00D821BC"/>
    <w:rsid w:val="00D86159"/>
    <w:rsid w:val="00D87BE7"/>
    <w:rsid w:val="00D90E5B"/>
    <w:rsid w:val="00D950C6"/>
    <w:rsid w:val="00DA61A6"/>
    <w:rsid w:val="00DA796A"/>
    <w:rsid w:val="00DB6B17"/>
    <w:rsid w:val="00DD63CE"/>
    <w:rsid w:val="00DD6E5F"/>
    <w:rsid w:val="00DE193E"/>
    <w:rsid w:val="00DF1DBF"/>
    <w:rsid w:val="00DF6382"/>
    <w:rsid w:val="00E12F87"/>
    <w:rsid w:val="00E17DA6"/>
    <w:rsid w:val="00E24E15"/>
    <w:rsid w:val="00E25D43"/>
    <w:rsid w:val="00E27D60"/>
    <w:rsid w:val="00E340C2"/>
    <w:rsid w:val="00E43938"/>
    <w:rsid w:val="00E46C7B"/>
    <w:rsid w:val="00E66CBE"/>
    <w:rsid w:val="00E77D58"/>
    <w:rsid w:val="00E80B45"/>
    <w:rsid w:val="00E91182"/>
    <w:rsid w:val="00EA2698"/>
    <w:rsid w:val="00EB2269"/>
    <w:rsid w:val="00EB2994"/>
    <w:rsid w:val="00EB3E5B"/>
    <w:rsid w:val="00EC0BFA"/>
    <w:rsid w:val="00ED0B21"/>
    <w:rsid w:val="00EE7810"/>
    <w:rsid w:val="00EF0558"/>
    <w:rsid w:val="00F02333"/>
    <w:rsid w:val="00F1651B"/>
    <w:rsid w:val="00F218CC"/>
    <w:rsid w:val="00F24E5F"/>
    <w:rsid w:val="00F446C8"/>
    <w:rsid w:val="00F5420C"/>
    <w:rsid w:val="00F61E72"/>
    <w:rsid w:val="00F82535"/>
    <w:rsid w:val="00F843F9"/>
    <w:rsid w:val="00F85A85"/>
    <w:rsid w:val="00FA2B27"/>
    <w:rsid w:val="00FA3AF0"/>
    <w:rsid w:val="00FA4453"/>
    <w:rsid w:val="00FA6AEE"/>
    <w:rsid w:val="00FB29EF"/>
    <w:rsid w:val="00FC0E06"/>
    <w:rsid w:val="00FC1791"/>
    <w:rsid w:val="00FC42E0"/>
    <w:rsid w:val="00FC6476"/>
    <w:rsid w:val="00FC752C"/>
    <w:rsid w:val="00FD5DD3"/>
    <w:rsid w:val="00FE2B50"/>
    <w:rsid w:val="1ED35533"/>
    <w:rsid w:val="3942B962"/>
    <w:rsid w:val="3AC28826"/>
    <w:rsid w:val="4DB64E42"/>
    <w:rsid w:val="535F98BF"/>
    <w:rsid w:val="7CBDD6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F085"/>
  <w15:chartTrackingRefBased/>
  <w15:docId w15:val="{88769E52-0A31-439C-AFF4-D078E233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C38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semiHidden/>
    <w:unhideWhenUsed/>
    <w:qFormat/>
    <w:rsid w:val="002864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semiHidden/>
    <w:unhideWhenUsed/>
    <w:qFormat/>
    <w:rsid w:val="002864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C38D4"/>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8C38D4"/>
    <w:pPr>
      <w:ind w:left="720"/>
      <w:contextualSpacing/>
    </w:pPr>
  </w:style>
  <w:style w:type="character" w:styleId="Hyperlnk">
    <w:name w:val="Hyperlink"/>
    <w:basedOn w:val="Standardstycketeckensnitt"/>
    <w:uiPriority w:val="99"/>
    <w:unhideWhenUsed/>
    <w:rsid w:val="000C4C65"/>
    <w:rPr>
      <w:color w:val="0563C1" w:themeColor="hyperlink"/>
      <w:u w:val="single"/>
    </w:rPr>
  </w:style>
  <w:style w:type="paragraph" w:styleId="Normalwebb">
    <w:name w:val="Normal (Web)"/>
    <w:basedOn w:val="Normal"/>
    <w:uiPriority w:val="99"/>
    <w:unhideWhenUsed/>
    <w:rsid w:val="00AD204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D204F"/>
    <w:rPr>
      <w:b/>
      <w:bCs/>
    </w:rPr>
  </w:style>
  <w:style w:type="character" w:customStyle="1" w:styleId="Rubrik2Char">
    <w:name w:val="Rubrik 2 Char"/>
    <w:basedOn w:val="Standardstycketeckensnitt"/>
    <w:link w:val="Rubrik2"/>
    <w:uiPriority w:val="9"/>
    <w:semiHidden/>
    <w:rsid w:val="00286409"/>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semiHidden/>
    <w:rsid w:val="00286409"/>
    <w:rPr>
      <w:rFonts w:asciiTheme="majorHAnsi" w:eastAsiaTheme="majorEastAsia" w:hAnsiTheme="majorHAnsi" w:cstheme="majorBidi"/>
      <w:color w:val="1F4D78" w:themeColor="accent1" w:themeShade="7F"/>
      <w:sz w:val="24"/>
      <w:szCs w:val="24"/>
    </w:rPr>
  </w:style>
  <w:style w:type="paragraph" w:customStyle="1" w:styleId="ingress">
    <w:name w:val="ingress"/>
    <w:basedOn w:val="Normal"/>
    <w:rsid w:val="0028640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86409"/>
    <w:rPr>
      <w:i/>
      <w:iCs/>
    </w:rPr>
  </w:style>
  <w:style w:type="character" w:styleId="Olstomnmnande">
    <w:name w:val="Unresolved Mention"/>
    <w:basedOn w:val="Standardstycketeckensnitt"/>
    <w:uiPriority w:val="99"/>
    <w:semiHidden/>
    <w:unhideWhenUsed/>
    <w:rsid w:val="00286409"/>
    <w:rPr>
      <w:color w:val="605E5C"/>
      <w:shd w:val="clear" w:color="auto" w:fill="E1DFDD"/>
    </w:rPr>
  </w:style>
  <w:style w:type="character" w:styleId="Kommentarsreferens">
    <w:name w:val="annotation reference"/>
    <w:basedOn w:val="Standardstycketeckensnitt"/>
    <w:uiPriority w:val="99"/>
    <w:semiHidden/>
    <w:unhideWhenUsed/>
    <w:rsid w:val="003A4970"/>
    <w:rPr>
      <w:sz w:val="16"/>
      <w:szCs w:val="16"/>
    </w:rPr>
  </w:style>
  <w:style w:type="paragraph" w:styleId="Kommentarer">
    <w:name w:val="annotation text"/>
    <w:basedOn w:val="Normal"/>
    <w:link w:val="KommentarerChar"/>
    <w:uiPriority w:val="99"/>
    <w:unhideWhenUsed/>
    <w:rsid w:val="003A4970"/>
    <w:pPr>
      <w:spacing w:line="240" w:lineRule="auto"/>
    </w:pPr>
    <w:rPr>
      <w:sz w:val="20"/>
      <w:szCs w:val="20"/>
    </w:rPr>
  </w:style>
  <w:style w:type="character" w:customStyle="1" w:styleId="KommentarerChar">
    <w:name w:val="Kommentarer Char"/>
    <w:basedOn w:val="Standardstycketeckensnitt"/>
    <w:link w:val="Kommentarer"/>
    <w:uiPriority w:val="99"/>
    <w:rsid w:val="003A4970"/>
    <w:rPr>
      <w:sz w:val="20"/>
      <w:szCs w:val="20"/>
    </w:rPr>
  </w:style>
  <w:style w:type="paragraph" w:styleId="Kommentarsmne">
    <w:name w:val="annotation subject"/>
    <w:basedOn w:val="Kommentarer"/>
    <w:next w:val="Kommentarer"/>
    <w:link w:val="KommentarsmneChar"/>
    <w:uiPriority w:val="99"/>
    <w:semiHidden/>
    <w:unhideWhenUsed/>
    <w:rsid w:val="003A4970"/>
    <w:rPr>
      <w:b/>
      <w:bCs/>
    </w:rPr>
  </w:style>
  <w:style w:type="character" w:customStyle="1" w:styleId="KommentarsmneChar">
    <w:name w:val="Kommentarsämne Char"/>
    <w:basedOn w:val="KommentarerChar"/>
    <w:link w:val="Kommentarsmne"/>
    <w:uiPriority w:val="99"/>
    <w:semiHidden/>
    <w:rsid w:val="003A4970"/>
    <w:rPr>
      <w:b/>
      <w:bCs/>
      <w:sz w:val="20"/>
      <w:szCs w:val="20"/>
    </w:rPr>
  </w:style>
  <w:style w:type="paragraph" w:styleId="Revision">
    <w:name w:val="Revision"/>
    <w:hidden/>
    <w:uiPriority w:val="99"/>
    <w:semiHidden/>
    <w:rsid w:val="00A46B7D"/>
    <w:pPr>
      <w:spacing w:after="0" w:line="240" w:lineRule="auto"/>
    </w:pPr>
  </w:style>
  <w:style w:type="character" w:styleId="AnvndHyperlnk">
    <w:name w:val="FollowedHyperlink"/>
    <w:basedOn w:val="Standardstycketeckensnitt"/>
    <w:uiPriority w:val="99"/>
    <w:semiHidden/>
    <w:unhideWhenUsed/>
    <w:rsid w:val="0074222E"/>
    <w:rPr>
      <w:color w:val="954F72" w:themeColor="followedHyperlink"/>
      <w:u w:val="single"/>
    </w:rPr>
  </w:style>
  <w:style w:type="character" w:customStyle="1" w:styleId="normaltextrun">
    <w:name w:val="normaltextrun"/>
    <w:basedOn w:val="Standardstycketeckensnitt"/>
    <w:rsid w:val="003B7915"/>
  </w:style>
  <w:style w:type="character" w:customStyle="1" w:styleId="eop">
    <w:name w:val="eop"/>
    <w:basedOn w:val="Standardstycketeckensnitt"/>
    <w:rsid w:val="003B7915"/>
  </w:style>
  <w:style w:type="paragraph" w:styleId="Sidhuvud">
    <w:name w:val="header"/>
    <w:basedOn w:val="Normal"/>
    <w:link w:val="SidhuvudChar"/>
    <w:uiPriority w:val="99"/>
    <w:unhideWhenUsed/>
    <w:rsid w:val="006E411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E411A"/>
  </w:style>
  <w:style w:type="paragraph" w:styleId="Sidfot">
    <w:name w:val="footer"/>
    <w:basedOn w:val="Normal"/>
    <w:link w:val="SidfotChar"/>
    <w:uiPriority w:val="99"/>
    <w:unhideWhenUsed/>
    <w:rsid w:val="006E411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E4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207798">
      <w:bodyDiv w:val="1"/>
      <w:marLeft w:val="0"/>
      <w:marRight w:val="0"/>
      <w:marTop w:val="0"/>
      <w:marBottom w:val="0"/>
      <w:divBdr>
        <w:top w:val="none" w:sz="0" w:space="0" w:color="auto"/>
        <w:left w:val="none" w:sz="0" w:space="0" w:color="auto"/>
        <w:bottom w:val="none" w:sz="0" w:space="0" w:color="auto"/>
        <w:right w:val="none" w:sz="0" w:space="0" w:color="auto"/>
      </w:divBdr>
    </w:div>
    <w:div w:id="1049768015">
      <w:bodyDiv w:val="1"/>
      <w:marLeft w:val="0"/>
      <w:marRight w:val="0"/>
      <w:marTop w:val="0"/>
      <w:marBottom w:val="0"/>
      <w:divBdr>
        <w:top w:val="none" w:sz="0" w:space="0" w:color="auto"/>
        <w:left w:val="none" w:sz="0" w:space="0" w:color="auto"/>
        <w:bottom w:val="none" w:sz="0" w:space="0" w:color="auto"/>
        <w:right w:val="none" w:sz="0" w:space="0" w:color="auto"/>
      </w:divBdr>
    </w:div>
    <w:div w:id="1081609347">
      <w:bodyDiv w:val="1"/>
      <w:marLeft w:val="0"/>
      <w:marRight w:val="0"/>
      <w:marTop w:val="0"/>
      <w:marBottom w:val="0"/>
      <w:divBdr>
        <w:top w:val="none" w:sz="0" w:space="0" w:color="auto"/>
        <w:left w:val="none" w:sz="0" w:space="0" w:color="auto"/>
        <w:bottom w:val="none" w:sz="0" w:space="0" w:color="auto"/>
        <w:right w:val="none" w:sz="0" w:space="0" w:color="auto"/>
      </w:divBdr>
    </w:div>
    <w:div w:id="1596981379">
      <w:bodyDiv w:val="1"/>
      <w:marLeft w:val="0"/>
      <w:marRight w:val="0"/>
      <w:marTop w:val="0"/>
      <w:marBottom w:val="0"/>
      <w:divBdr>
        <w:top w:val="none" w:sz="0" w:space="0" w:color="auto"/>
        <w:left w:val="none" w:sz="0" w:space="0" w:color="auto"/>
        <w:bottom w:val="none" w:sz="0" w:space="0" w:color="auto"/>
        <w:right w:val="none" w:sz="0" w:space="0" w:color="auto"/>
      </w:divBdr>
      <w:divsChild>
        <w:div w:id="673149946">
          <w:marLeft w:val="0"/>
          <w:marRight w:val="0"/>
          <w:marTop w:val="300"/>
          <w:marBottom w:val="0"/>
          <w:divBdr>
            <w:top w:val="none" w:sz="0" w:space="0" w:color="auto"/>
            <w:left w:val="none" w:sz="0" w:space="0" w:color="auto"/>
            <w:bottom w:val="none" w:sz="0" w:space="0" w:color="auto"/>
            <w:right w:val="none" w:sz="0" w:space="0" w:color="auto"/>
          </w:divBdr>
          <w:divsChild>
            <w:div w:id="824325213">
              <w:marLeft w:val="0"/>
              <w:marRight w:val="150"/>
              <w:marTop w:val="0"/>
              <w:marBottom w:val="150"/>
              <w:divBdr>
                <w:top w:val="none" w:sz="0" w:space="0" w:color="auto"/>
                <w:left w:val="none" w:sz="0" w:space="0" w:color="auto"/>
                <w:bottom w:val="none" w:sz="0" w:space="0" w:color="auto"/>
                <w:right w:val="none" w:sz="0" w:space="0" w:color="auto"/>
              </w:divBdr>
            </w:div>
            <w:div w:id="1685326673">
              <w:marLeft w:val="0"/>
              <w:marRight w:val="150"/>
              <w:marTop w:val="0"/>
              <w:marBottom w:val="150"/>
              <w:divBdr>
                <w:top w:val="none" w:sz="0" w:space="0" w:color="auto"/>
                <w:left w:val="none" w:sz="0" w:space="0" w:color="auto"/>
                <w:bottom w:val="none" w:sz="0" w:space="0" w:color="auto"/>
                <w:right w:val="none" w:sz="0" w:space="0" w:color="auto"/>
              </w:divBdr>
            </w:div>
          </w:divsChild>
        </w:div>
        <w:div w:id="709304004">
          <w:marLeft w:val="-300"/>
          <w:marRight w:val="-300"/>
          <w:marTop w:val="0"/>
          <w:marBottom w:val="300"/>
          <w:divBdr>
            <w:top w:val="none" w:sz="0" w:space="0" w:color="auto"/>
            <w:left w:val="none" w:sz="0" w:space="0" w:color="auto"/>
            <w:bottom w:val="none" w:sz="0" w:space="0" w:color="auto"/>
            <w:right w:val="none" w:sz="0" w:space="0" w:color="auto"/>
          </w:divBdr>
        </w:div>
        <w:div w:id="1394041911">
          <w:marLeft w:val="-300"/>
          <w:marRight w:val="-300"/>
          <w:marTop w:val="0"/>
          <w:marBottom w:val="300"/>
          <w:divBdr>
            <w:top w:val="none" w:sz="0" w:space="0" w:color="auto"/>
            <w:left w:val="none" w:sz="0" w:space="0" w:color="auto"/>
            <w:bottom w:val="none" w:sz="0" w:space="0" w:color="auto"/>
            <w:right w:val="none" w:sz="0" w:space="0" w:color="auto"/>
          </w:divBdr>
        </w:div>
        <w:div w:id="1576434956">
          <w:marLeft w:val="0"/>
          <w:marRight w:val="0"/>
          <w:marTop w:val="0"/>
          <w:marBottom w:val="150"/>
          <w:divBdr>
            <w:top w:val="none" w:sz="0" w:space="0" w:color="auto"/>
            <w:left w:val="none" w:sz="0" w:space="0" w:color="auto"/>
            <w:bottom w:val="none" w:sz="0" w:space="0" w:color="auto"/>
            <w:right w:val="none" w:sz="0" w:space="0" w:color="auto"/>
          </w:divBdr>
          <w:divsChild>
            <w:div w:id="630013482">
              <w:marLeft w:val="0"/>
              <w:marRight w:val="150"/>
              <w:marTop w:val="0"/>
              <w:marBottom w:val="0"/>
              <w:divBdr>
                <w:top w:val="none" w:sz="0" w:space="0" w:color="auto"/>
                <w:left w:val="none" w:sz="0" w:space="0" w:color="auto"/>
                <w:bottom w:val="none" w:sz="0" w:space="0" w:color="auto"/>
                <w:right w:val="none" w:sz="0" w:space="0" w:color="auto"/>
              </w:divBdr>
            </w:div>
          </w:divsChild>
        </w:div>
        <w:div w:id="1722707097">
          <w:marLeft w:val="-300"/>
          <w:marRight w:val="-300"/>
          <w:marTop w:val="0"/>
          <w:marBottom w:val="300"/>
          <w:divBdr>
            <w:top w:val="none" w:sz="0" w:space="0" w:color="auto"/>
            <w:left w:val="none" w:sz="0" w:space="0" w:color="auto"/>
            <w:bottom w:val="none" w:sz="0" w:space="0" w:color="auto"/>
            <w:right w:val="none" w:sz="0" w:space="0" w:color="auto"/>
          </w:divBdr>
        </w:div>
        <w:div w:id="1758211244">
          <w:marLeft w:val="-300"/>
          <w:marRight w:val="-300"/>
          <w:marTop w:val="0"/>
          <w:marBottom w:val="300"/>
          <w:divBdr>
            <w:top w:val="single" w:sz="6" w:space="15" w:color="DBDCDC"/>
            <w:left w:val="single" w:sz="6" w:space="15" w:color="DBDCDC"/>
            <w:bottom w:val="single" w:sz="6" w:space="15" w:color="DBDCDC"/>
            <w:right w:val="single" w:sz="6" w:space="15" w:color="DBDCDC"/>
          </w:divBdr>
        </w:div>
        <w:div w:id="1924412808">
          <w:marLeft w:val="-300"/>
          <w:marRight w:val="-300"/>
          <w:marTop w:val="0"/>
          <w:marBottom w:val="300"/>
          <w:divBdr>
            <w:top w:val="none" w:sz="0" w:space="0" w:color="auto"/>
            <w:left w:val="none" w:sz="0" w:space="0" w:color="auto"/>
            <w:bottom w:val="none" w:sz="0" w:space="0" w:color="auto"/>
            <w:right w:val="none" w:sz="0" w:space="0" w:color="auto"/>
          </w:divBdr>
        </w:div>
      </w:divsChild>
    </w:div>
    <w:div w:id="1861119506">
      <w:bodyDiv w:val="1"/>
      <w:marLeft w:val="0"/>
      <w:marRight w:val="0"/>
      <w:marTop w:val="0"/>
      <w:marBottom w:val="0"/>
      <w:divBdr>
        <w:top w:val="none" w:sz="0" w:space="0" w:color="auto"/>
        <w:left w:val="none" w:sz="0" w:space="0" w:color="auto"/>
        <w:bottom w:val="none" w:sz="0" w:space="0" w:color="auto"/>
        <w:right w:val="none" w:sz="0" w:space="0" w:color="auto"/>
      </w:divBdr>
      <w:divsChild>
        <w:div w:id="788663378">
          <w:marLeft w:val="0"/>
          <w:marRight w:val="0"/>
          <w:marTop w:val="0"/>
          <w:marBottom w:val="0"/>
          <w:divBdr>
            <w:top w:val="none" w:sz="0" w:space="0" w:color="auto"/>
            <w:left w:val="none" w:sz="0" w:space="0" w:color="auto"/>
            <w:bottom w:val="none" w:sz="0" w:space="0" w:color="auto"/>
            <w:right w:val="none" w:sz="0" w:space="0" w:color="auto"/>
          </w:divBdr>
          <w:divsChild>
            <w:div w:id="68429474">
              <w:marLeft w:val="0"/>
              <w:marRight w:val="0"/>
              <w:marTop w:val="0"/>
              <w:marBottom w:val="0"/>
              <w:divBdr>
                <w:top w:val="none" w:sz="0" w:space="0" w:color="auto"/>
                <w:left w:val="none" w:sz="0" w:space="0" w:color="auto"/>
                <w:bottom w:val="none" w:sz="0" w:space="0" w:color="auto"/>
                <w:right w:val="none" w:sz="0" w:space="0" w:color="auto"/>
              </w:divBdr>
              <w:divsChild>
                <w:div w:id="19468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7418">
          <w:marLeft w:val="0"/>
          <w:marRight w:val="0"/>
          <w:marTop w:val="0"/>
          <w:marBottom w:val="0"/>
          <w:divBdr>
            <w:top w:val="none" w:sz="0" w:space="0" w:color="auto"/>
            <w:left w:val="none" w:sz="0" w:space="0" w:color="auto"/>
            <w:bottom w:val="none" w:sz="0" w:space="0" w:color="auto"/>
            <w:right w:val="none" w:sz="0" w:space="0" w:color="auto"/>
          </w:divBdr>
          <w:divsChild>
            <w:div w:id="18108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ontrollwiki.livsmedelsverket.se/artikel/49/obligatoriskt-att-informera-om-" TargetMode="External"/><Relationship Id="rId18" Type="http://schemas.openxmlformats.org/officeDocument/2006/relationships/hyperlink" Target="https://kontrollwiki.livsmedelsverket.se/artikel/49/obligatoriskt-att-informera-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kontrollwiki.livsmedelsverket.se/artikel/447/ursprungsmarkning-notkott" TargetMode="External"/><Relationship Id="rId7" Type="http://schemas.openxmlformats.org/officeDocument/2006/relationships/webSettings" Target="webSettings.xml"/><Relationship Id="rId12" Type="http://schemas.openxmlformats.org/officeDocument/2006/relationships/hyperlink" Target="https://kontrollwiki.livsmedelsverket.se/artikel/49/obligatoriskt-att-informera-om-" TargetMode="External"/><Relationship Id="rId17" Type="http://schemas.openxmlformats.org/officeDocument/2006/relationships/hyperlink" Target="https://kontrollwiki.livsmedelsverket.se/artikel/49/obligatoriskt-att-informera-om-" TargetMode="External"/><Relationship Id="rId25" Type="http://schemas.openxmlformats.org/officeDocument/2006/relationships/hyperlink" Target="https://kontrollwiki.livsmedelsverket.se/artikel/49/obligatoriskt-att-informera-om-" TargetMode="External"/><Relationship Id="rId2" Type="http://schemas.openxmlformats.org/officeDocument/2006/relationships/customXml" Target="../customXml/item2.xml"/><Relationship Id="rId16" Type="http://schemas.openxmlformats.org/officeDocument/2006/relationships/hyperlink" Target="https://kontrollwiki.livsmedelsverket.se/artikel/39" TargetMode="External"/><Relationship Id="rId20" Type="http://schemas.openxmlformats.org/officeDocument/2006/relationships/hyperlink" Target="https://kontrollwiki.livsmedelsverket.se/artikel/447/ursprungsmarkning-notkot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ontrollwiki.livsmedelsverket.se/artikel/49/obligatoriskt-att-informera-om-" TargetMode="External"/><Relationship Id="rId24" Type="http://schemas.openxmlformats.org/officeDocument/2006/relationships/hyperlink" Target="https://kontrollwiki.livsmedelsverket.se/artikel/47/ursprungsmarkning" TargetMode="External"/><Relationship Id="rId5" Type="http://schemas.openxmlformats.org/officeDocument/2006/relationships/styles" Target="styles.xml"/><Relationship Id="rId15" Type="http://schemas.openxmlformats.org/officeDocument/2006/relationships/hyperlink" Target="https://kontrollwiki.livsmedelsverket.se/artikel/35" TargetMode="External"/><Relationship Id="rId23" Type="http://schemas.openxmlformats.org/officeDocument/2006/relationships/hyperlink" Target="https://kontrollwiki.livsmedelsverket.se/artikel/447/ursprungsmarkning-notkott" TargetMode="External"/><Relationship Id="rId10" Type="http://schemas.openxmlformats.org/officeDocument/2006/relationships/hyperlink" Target="https://kontrollwiki.livsmedelsverket.se/artikel/49/obligatoriskt-att-informera-om-" TargetMode="External"/><Relationship Id="rId19" Type="http://schemas.openxmlformats.org/officeDocument/2006/relationships/hyperlink" Target="https://kontrollwiki.livsmedelsverket.se/artikel/5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ontrollwiki.livsmedelsverket.se/artikel/49/obligatoriskt-att-informera-om-" TargetMode="External"/><Relationship Id="rId22" Type="http://schemas.openxmlformats.org/officeDocument/2006/relationships/hyperlink" Target="https://kontrollwiki.livsmedelsverket.se/artikel/47/ursprungsmarkning" TargetMode="Externa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394DB829726C249BD1887F97337CA31" ma:contentTypeVersion="18" ma:contentTypeDescription="Skapa ett nytt dokument." ma:contentTypeScope="" ma:versionID="a567b1252c024c859bfe5865c2706edd">
  <xsd:schema xmlns:xsd="http://www.w3.org/2001/XMLSchema" xmlns:xs="http://www.w3.org/2001/XMLSchema" xmlns:p="http://schemas.microsoft.com/office/2006/metadata/properties" xmlns:ns2="859e82a8-8c02-4d2a-b848-f41752db5d39" xmlns:ns3="b0b5e0f6-46e9-41e7-a490-cf18ddbedffc" targetNamespace="http://schemas.microsoft.com/office/2006/metadata/properties" ma:root="true" ma:fieldsID="97829e2a1478988a86c8deca4b12c134" ns2:_="" ns3:_="">
    <xsd:import namespace="859e82a8-8c02-4d2a-b848-f41752db5d39"/>
    <xsd:import namespace="b0b5e0f6-46e9-41e7-a490-cf18ddbedf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e82a8-8c02-4d2a-b848-f41752db5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612dff9-ad63-4f0c-91b6-68570098f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5e0f6-46e9-41e7-a490-cf18ddbedffc"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92d7553b-f3c4-4bd4-91ef-131bac39cf09}" ma:internalName="TaxCatchAll" ma:showField="CatchAllData" ma:web="b0b5e0f6-46e9-41e7-a490-cf18ddbedf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b5e0f6-46e9-41e7-a490-cf18ddbedffc" xsi:nil="true"/>
    <lcf76f155ced4ddcb4097134ff3c332f xmlns="859e82a8-8c02-4d2a-b848-f41752db5d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8D5C97-D06A-4D59-A611-1F3940352F27}">
  <ds:schemaRefs>
    <ds:schemaRef ds:uri="http://schemas.microsoft.com/sharepoint/v3/contenttype/forms"/>
  </ds:schemaRefs>
</ds:datastoreItem>
</file>

<file path=customXml/itemProps2.xml><?xml version="1.0" encoding="utf-8"?>
<ds:datastoreItem xmlns:ds="http://schemas.openxmlformats.org/officeDocument/2006/customXml" ds:itemID="{F3150E6B-2C00-473B-8BB4-BBD82AD6C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e82a8-8c02-4d2a-b848-f41752db5d39"/>
    <ds:schemaRef ds:uri="b0b5e0f6-46e9-41e7-a490-cf18ddbed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B4686-5FC9-4E9F-841F-4E49655A1D38}">
  <ds:schemaRefs>
    <ds:schemaRef ds:uri="http://schemas.microsoft.com/office/2006/metadata/properties"/>
    <ds:schemaRef ds:uri="http://schemas.microsoft.com/office/infopath/2007/PartnerControls"/>
    <ds:schemaRef ds:uri="b0b5e0f6-46e9-41e7-a490-cf18ddbedffc"/>
    <ds:schemaRef ds:uri="859e82a8-8c02-4d2a-b848-f41752db5d39"/>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3571</Words>
  <Characters>18930</Characters>
  <Application>Microsoft Office Word</Application>
  <DocSecurity>0</DocSecurity>
  <Lines>157</Lines>
  <Paragraphs>44</Paragraphs>
  <ScaleCrop>false</ScaleCrop>
  <HeadingPairs>
    <vt:vector size="2" baseType="variant">
      <vt:variant>
        <vt:lpstr>Rubrik</vt:lpstr>
      </vt:variant>
      <vt:variant>
        <vt:i4>1</vt:i4>
      </vt:variant>
    </vt:vector>
  </HeadingPairs>
  <TitlesOfParts>
    <vt:vector size="1" baseType="lpstr">
      <vt:lpstr/>
    </vt:vector>
  </TitlesOfParts>
  <Company>Livsmedelsverket</Company>
  <LinksUpToDate>false</LinksUpToDate>
  <CharactersWithSpaces>22457</CharactersWithSpaces>
  <SharedDoc>false</SharedDoc>
  <HLinks>
    <vt:vector size="108" baseType="variant">
      <vt:variant>
        <vt:i4>8257633</vt:i4>
      </vt:variant>
      <vt:variant>
        <vt:i4>51</vt:i4>
      </vt:variant>
      <vt:variant>
        <vt:i4>0</vt:i4>
      </vt:variant>
      <vt:variant>
        <vt:i4>5</vt:i4>
      </vt:variant>
      <vt:variant>
        <vt:lpwstr>https://kontrollwiki.livsmedelsverket.se/artikel/49/obligatoriskt-att-informera-om-</vt:lpwstr>
      </vt:variant>
      <vt:variant>
        <vt:lpwstr>hur-uppgifterna-f-aring-r-l-auml-mnas</vt:lpwstr>
      </vt:variant>
      <vt:variant>
        <vt:i4>2949162</vt:i4>
      </vt:variant>
      <vt:variant>
        <vt:i4>48</vt:i4>
      </vt:variant>
      <vt:variant>
        <vt:i4>0</vt:i4>
      </vt:variant>
      <vt:variant>
        <vt:i4>5</vt:i4>
      </vt:variant>
      <vt:variant>
        <vt:lpwstr>https://kontrollwiki.livsmedelsverket.se/artikel/47/ursprungsmarkning</vt:lpwstr>
      </vt:variant>
      <vt:variant>
        <vt:lpwstr>k-ouml-tt-fr-aring-n-svin-f-aring-r-get-och-fj-auml-derf-auml-</vt:lpwstr>
      </vt:variant>
      <vt:variant>
        <vt:i4>2162750</vt:i4>
      </vt:variant>
      <vt:variant>
        <vt:i4>45</vt:i4>
      </vt:variant>
      <vt:variant>
        <vt:i4>0</vt:i4>
      </vt:variant>
      <vt:variant>
        <vt:i4>5</vt:i4>
      </vt:variant>
      <vt:variant>
        <vt:lpwstr>https://kontrollwiki.livsmedelsverket.se/artikel/447/ursprungsmarkning-notkott</vt:lpwstr>
      </vt:variant>
      <vt:variant>
        <vt:lpwstr/>
      </vt:variant>
      <vt:variant>
        <vt:i4>2162750</vt:i4>
      </vt:variant>
      <vt:variant>
        <vt:i4>42</vt:i4>
      </vt:variant>
      <vt:variant>
        <vt:i4>0</vt:i4>
      </vt:variant>
      <vt:variant>
        <vt:i4>5</vt:i4>
      </vt:variant>
      <vt:variant>
        <vt:lpwstr>https://kontrollwiki.livsmedelsverket.se/artikel/447/ursprungsmarkning-notkott</vt:lpwstr>
      </vt:variant>
      <vt:variant>
        <vt:lpwstr/>
      </vt:variant>
      <vt:variant>
        <vt:i4>8061047</vt:i4>
      </vt:variant>
      <vt:variant>
        <vt:i4>39</vt:i4>
      </vt:variant>
      <vt:variant>
        <vt:i4>0</vt:i4>
      </vt:variant>
      <vt:variant>
        <vt:i4>5</vt:i4>
      </vt:variant>
      <vt:variant>
        <vt:lpwstr>https://kontrollwiki.livsmedelsverket.se/artikel/51</vt:lpwstr>
      </vt:variant>
      <vt:variant>
        <vt:lpwstr/>
      </vt:variant>
      <vt:variant>
        <vt:i4>6225921</vt:i4>
      </vt:variant>
      <vt:variant>
        <vt:i4>36</vt:i4>
      </vt:variant>
      <vt:variant>
        <vt:i4>0</vt:i4>
      </vt:variant>
      <vt:variant>
        <vt:i4>5</vt:i4>
      </vt:variant>
      <vt:variant>
        <vt:lpwstr>https://kontrollwiki.livsmedelsverket.se/artikel/49/obligatoriskt-att-informera-om-</vt:lpwstr>
      </vt:variant>
      <vt:variant>
        <vt:lpwstr>styckat-n-ouml-tk-ouml-tt-som-inte-auml-r-f-auml-rdigf-ouml-rpackat</vt:lpwstr>
      </vt:variant>
      <vt:variant>
        <vt:i4>8257633</vt:i4>
      </vt:variant>
      <vt:variant>
        <vt:i4>33</vt:i4>
      </vt:variant>
      <vt:variant>
        <vt:i4>0</vt:i4>
      </vt:variant>
      <vt:variant>
        <vt:i4>5</vt:i4>
      </vt:variant>
      <vt:variant>
        <vt:lpwstr>https://kontrollwiki.livsmedelsverket.se/artikel/49/obligatoriskt-att-informera-om-</vt:lpwstr>
      </vt:variant>
      <vt:variant>
        <vt:lpwstr>hur-uppgifterna-f-aring-r-l-auml-mnas</vt:lpwstr>
      </vt:variant>
      <vt:variant>
        <vt:i4>8192119</vt:i4>
      </vt:variant>
      <vt:variant>
        <vt:i4>30</vt:i4>
      </vt:variant>
      <vt:variant>
        <vt:i4>0</vt:i4>
      </vt:variant>
      <vt:variant>
        <vt:i4>5</vt:i4>
      </vt:variant>
      <vt:variant>
        <vt:lpwstr>https://kontrollwiki.livsmedelsverket.se/artikel/39</vt:lpwstr>
      </vt:variant>
      <vt:variant>
        <vt:lpwstr/>
      </vt:variant>
      <vt:variant>
        <vt:i4>8192119</vt:i4>
      </vt:variant>
      <vt:variant>
        <vt:i4>27</vt:i4>
      </vt:variant>
      <vt:variant>
        <vt:i4>0</vt:i4>
      </vt:variant>
      <vt:variant>
        <vt:i4>5</vt:i4>
      </vt:variant>
      <vt:variant>
        <vt:lpwstr>https://kontrollwiki.livsmedelsverket.se/artikel/35</vt:lpwstr>
      </vt:variant>
      <vt:variant>
        <vt:lpwstr/>
      </vt:variant>
      <vt:variant>
        <vt:i4>327696</vt:i4>
      </vt:variant>
      <vt:variant>
        <vt:i4>24</vt:i4>
      </vt:variant>
      <vt:variant>
        <vt:i4>0</vt:i4>
      </vt:variant>
      <vt:variant>
        <vt:i4>5</vt:i4>
      </vt:variant>
      <vt:variant>
        <vt:lpwstr>https://kontrollwiki.livsmedelsverket.se/artikel/49/obligatoriskt-att-informera-om-</vt:lpwstr>
      </vt:variant>
      <vt:variant>
        <vt:lpwstr>styckat-k-ouml-tt-fr-aring-n-svin-f-aring-r-get-och-fj-auml-derf-auml-som-inte-auml-r-f-auml-rdigf-ouml-rpackat</vt:lpwstr>
      </vt:variant>
      <vt:variant>
        <vt:i4>6225921</vt:i4>
      </vt:variant>
      <vt:variant>
        <vt:i4>21</vt:i4>
      </vt:variant>
      <vt:variant>
        <vt:i4>0</vt:i4>
      </vt:variant>
      <vt:variant>
        <vt:i4>5</vt:i4>
      </vt:variant>
      <vt:variant>
        <vt:lpwstr>https://kontrollwiki.livsmedelsverket.se/artikel/49/obligatoriskt-att-informera-om-</vt:lpwstr>
      </vt:variant>
      <vt:variant>
        <vt:lpwstr>styckat-n-ouml-tk-ouml-tt-som-inte-auml-r-f-auml-rdigf-ouml-rpackat</vt:lpwstr>
      </vt:variant>
      <vt:variant>
        <vt:i4>8257633</vt:i4>
      </vt:variant>
      <vt:variant>
        <vt:i4>18</vt:i4>
      </vt:variant>
      <vt:variant>
        <vt:i4>0</vt:i4>
      </vt:variant>
      <vt:variant>
        <vt:i4>5</vt:i4>
      </vt:variant>
      <vt:variant>
        <vt:lpwstr>https://kontrollwiki.livsmedelsverket.se/artikel/49/obligatoriskt-att-informera-om-</vt:lpwstr>
      </vt:variant>
      <vt:variant>
        <vt:lpwstr>hur-uppgifterna-f-aring-r-l-auml-mnas</vt:lpwstr>
      </vt:variant>
      <vt:variant>
        <vt:i4>7995494</vt:i4>
      </vt:variant>
      <vt:variant>
        <vt:i4>15</vt:i4>
      </vt:variant>
      <vt:variant>
        <vt:i4>0</vt:i4>
      </vt:variant>
      <vt:variant>
        <vt:i4>5</vt:i4>
      </vt:variant>
      <vt:variant>
        <vt:lpwstr>https://kontrollwiki.livsmedelsverket.se/artikel/49/obligatoriskt-att-informera-om-</vt:lpwstr>
      </vt:variant>
      <vt:variant>
        <vt:lpwstr>uppgifter-om-livsmedel-som-inte-auml-r-f-auml-rdigf-ouml-rpackade</vt:lpwstr>
      </vt:variant>
      <vt:variant>
        <vt:i4>6488176</vt:i4>
      </vt:variant>
      <vt:variant>
        <vt:i4>12</vt:i4>
      </vt:variant>
      <vt:variant>
        <vt:i4>0</vt:i4>
      </vt:variant>
      <vt:variant>
        <vt:i4>5</vt:i4>
      </vt:variant>
      <vt:variant>
        <vt:lpwstr>https://kontrollwiki.livsmedelsverket.se/artikel/49/obligatoriskt-att-informera-om-</vt:lpwstr>
      </vt:variant>
      <vt:variant>
        <vt:lpwstr>nationella-regler</vt:lpwstr>
      </vt:variant>
      <vt:variant>
        <vt:i4>7864360</vt:i4>
      </vt:variant>
      <vt:variant>
        <vt:i4>9</vt:i4>
      </vt:variant>
      <vt:variant>
        <vt:i4>0</vt:i4>
      </vt:variant>
      <vt:variant>
        <vt:i4>5</vt:i4>
      </vt:variant>
      <vt:variant>
        <vt:lpwstr>https://kontrollwiki.livsmedelsverket.se/artikel/49/obligatoriskt-att-informera-om-</vt:lpwstr>
      </vt:variant>
      <vt:variant>
        <vt:lpwstr/>
      </vt:variant>
      <vt:variant>
        <vt:i4>7864360</vt:i4>
      </vt:variant>
      <vt:variant>
        <vt:i4>6</vt:i4>
      </vt:variant>
      <vt:variant>
        <vt:i4>0</vt:i4>
      </vt:variant>
      <vt:variant>
        <vt:i4>5</vt:i4>
      </vt:variant>
      <vt:variant>
        <vt:lpwstr>https://kontrollwiki.livsmedelsverket.se/artikel/49/obligatoriskt-att-informera-om-</vt:lpwstr>
      </vt:variant>
      <vt:variant>
        <vt:lpwstr/>
      </vt:variant>
      <vt:variant>
        <vt:i4>7864360</vt:i4>
      </vt:variant>
      <vt:variant>
        <vt:i4>3</vt:i4>
      </vt:variant>
      <vt:variant>
        <vt:i4>0</vt:i4>
      </vt:variant>
      <vt:variant>
        <vt:i4>5</vt:i4>
      </vt:variant>
      <vt:variant>
        <vt:lpwstr>https://kontrollwiki.livsmedelsverket.se/artikel/49/obligatoriskt-att-informera-om-</vt:lpwstr>
      </vt:variant>
      <vt:variant>
        <vt:lpwstr/>
      </vt:variant>
      <vt:variant>
        <vt:i4>1114177</vt:i4>
      </vt:variant>
      <vt:variant>
        <vt:i4>0</vt:i4>
      </vt:variant>
      <vt:variant>
        <vt:i4>0</vt:i4>
      </vt:variant>
      <vt:variant>
        <vt:i4>5</vt:i4>
      </vt:variant>
      <vt:variant>
        <vt:lpwstr>https://www.livsmedelsverket.se/om-oss/press/nyheter/pressmeddelanden/forslag-om-krav-pa-ursprungsinformation-for-kott-pa-restaurang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Larsson Josefine SV_FMS</dc:creator>
  <cp:keywords/>
  <dc:description/>
  <cp:lastModifiedBy>Helena Arnberg</cp:lastModifiedBy>
  <cp:revision>3</cp:revision>
  <dcterms:created xsi:type="dcterms:W3CDTF">2024-10-01T07:47:00Z</dcterms:created>
  <dcterms:modified xsi:type="dcterms:W3CDTF">2024-10-01T07:51:00Z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0x0101005394DB829726C249BD1887F97337CA31</vt:lpwstr>
  </property>
  <property fmtid="{D5CDD505-2E9C-101B-9397-08002B2CF9AE}" pid="3" name="MediaServiceImageTags">
    <vt:lpwstr/>
  </property>
</Properties>
</file>